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6" w:rsidRDefault="00074475">
      <w:pPr>
        <w:spacing w:after="189"/>
        <w:ind w:right="700"/>
        <w:jc w:val="right"/>
      </w:pPr>
      <w:r>
        <w:rPr>
          <w:b/>
          <w:color w:val="00000A"/>
          <w:sz w:val="32"/>
        </w:rPr>
        <w:t xml:space="preserve">CALENDARIOS DE RECUPERACIÓN MATERIAS PENDIENTES </w:t>
      </w:r>
    </w:p>
    <w:p w:rsidR="00D74516" w:rsidRDefault="00074475">
      <w:pPr>
        <w:spacing w:after="0"/>
        <w:ind w:right="5"/>
        <w:jc w:val="center"/>
      </w:pPr>
      <w:r>
        <w:rPr>
          <w:b/>
          <w:color w:val="00000A"/>
          <w:sz w:val="28"/>
        </w:rPr>
        <w:t xml:space="preserve">1º BACHILLERATO </w:t>
      </w:r>
    </w:p>
    <w:tbl>
      <w:tblPr>
        <w:tblStyle w:val="TableGrid"/>
        <w:tblW w:w="8870" w:type="dxa"/>
        <w:tblInd w:w="197" w:type="dxa"/>
        <w:tblCellMar>
          <w:top w:w="48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752"/>
        <w:gridCol w:w="1840"/>
        <w:gridCol w:w="1044"/>
        <w:gridCol w:w="1606"/>
        <w:gridCol w:w="1628"/>
      </w:tblGrid>
      <w:tr w:rsidR="00D74516" w:rsidTr="00E12452">
        <w:trPr>
          <w:trHeight w:val="27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ind w:right="54"/>
              <w:jc w:val="center"/>
            </w:pPr>
            <w:r>
              <w:rPr>
                <w:color w:val="00000A"/>
              </w:rPr>
              <w:t xml:space="preserve">MATERIA  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ind w:right="52"/>
              <w:jc w:val="center"/>
            </w:pPr>
            <w:r>
              <w:rPr>
                <w:color w:val="00000A"/>
              </w:rPr>
              <w:t xml:space="preserve">CURSO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jc w:val="both"/>
            </w:pPr>
            <w:r>
              <w:rPr>
                <w:color w:val="00000A"/>
              </w:rPr>
              <w:t xml:space="preserve">HORARIO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ind w:right="49"/>
              <w:jc w:val="center"/>
            </w:pPr>
            <w:r>
              <w:rPr>
                <w:color w:val="00000A"/>
              </w:rPr>
              <w:t xml:space="preserve">DÍA 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ind w:right="51"/>
              <w:jc w:val="center"/>
            </w:pPr>
            <w:r>
              <w:rPr>
                <w:color w:val="00000A"/>
              </w:rPr>
              <w:t xml:space="preserve">LUGAR </w:t>
            </w:r>
          </w:p>
        </w:tc>
      </w:tr>
      <w:tr w:rsidR="000D6468" w:rsidTr="000D6468">
        <w:trPr>
          <w:trHeight w:val="91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57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MATEMÁTICAS</w:t>
            </w:r>
          </w:p>
        </w:tc>
        <w:tc>
          <w:tcPr>
            <w:tcW w:w="191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51"/>
              <w:jc w:val="center"/>
            </w:pPr>
            <w:r w:rsidRPr="000D6468">
              <w:rPr>
                <w:color w:val="00000A"/>
              </w:rPr>
              <w:t>DOS PRUEBAS</w:t>
            </w:r>
          </w:p>
          <w:p w:rsidR="00E12452" w:rsidRPr="000D6468" w:rsidRDefault="00E12452" w:rsidP="000D6468">
            <w:pPr>
              <w:ind w:right="4"/>
              <w:jc w:val="center"/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3"/>
              <w:jc w:val="center"/>
            </w:pPr>
          </w:p>
          <w:p w:rsidR="00E12452" w:rsidRPr="000D6468" w:rsidRDefault="005E5C3C" w:rsidP="000D6468">
            <w:pPr>
              <w:ind w:right="49"/>
              <w:jc w:val="center"/>
            </w:pPr>
            <w:r>
              <w:rPr>
                <w:color w:val="00000A"/>
              </w:rPr>
              <w:t>10.50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2"/>
              <w:jc w:val="center"/>
              <w:rPr>
                <w:b/>
              </w:rPr>
            </w:pPr>
          </w:p>
          <w:p w:rsidR="00E12452" w:rsidRPr="000D6468" w:rsidRDefault="005E5C3C" w:rsidP="000D6468">
            <w:pPr>
              <w:ind w:right="50"/>
              <w:jc w:val="center"/>
              <w:rPr>
                <w:b/>
              </w:rPr>
            </w:pPr>
            <w:r>
              <w:rPr>
                <w:b/>
                <w:color w:val="00000A"/>
              </w:rPr>
              <w:t>9 DE FEBRERO</w:t>
            </w:r>
          </w:p>
        </w:tc>
        <w:tc>
          <w:tcPr>
            <w:tcW w:w="2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tbRl"/>
            <w:vAlign w:val="center"/>
          </w:tcPr>
          <w:p w:rsidR="00E12452" w:rsidRDefault="00E12452" w:rsidP="00E12452">
            <w:pPr>
              <w:ind w:left="113" w:right="113"/>
              <w:jc w:val="center"/>
            </w:pPr>
            <w:r>
              <w:t xml:space="preserve">PENDIENTE DE ASIGNAR UN AULA HASTA SABER EL NÚMERO DE ALUMNO. </w:t>
            </w:r>
          </w:p>
          <w:p w:rsidR="00E12452" w:rsidRDefault="00E12452" w:rsidP="00E12452">
            <w:pPr>
              <w:ind w:left="113" w:right="113"/>
              <w:jc w:val="center"/>
            </w:pPr>
            <w:r>
              <w:t>AVISAR CON TRES DÍAS DE ANTELACIÓN</w:t>
            </w:r>
          </w:p>
        </w:tc>
      </w:tr>
      <w:tr w:rsidR="00E12452" w:rsidTr="000D6468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2"/>
              <w:jc w:val="center"/>
              <w:rPr>
                <w:b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2452" w:rsidRDefault="00E12452" w:rsidP="00692A95">
            <w:pPr>
              <w:jc w:val="center"/>
            </w:pPr>
          </w:p>
        </w:tc>
      </w:tr>
      <w:tr w:rsidR="00E12452" w:rsidTr="000D6468">
        <w:trPr>
          <w:trHeight w:val="666"/>
        </w:trPr>
        <w:tc>
          <w:tcPr>
            <w:tcW w:w="19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</w:p>
        </w:tc>
        <w:tc>
          <w:tcPr>
            <w:tcW w:w="10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49"/>
              <w:jc w:val="center"/>
            </w:pPr>
            <w:r w:rsidRPr="000D6468">
              <w:rPr>
                <w:color w:val="00000A"/>
              </w:rPr>
              <w:t>11.50</w:t>
            </w:r>
          </w:p>
        </w:tc>
        <w:tc>
          <w:tcPr>
            <w:tcW w:w="18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48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14 DE ABRIL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2452" w:rsidRDefault="00E12452" w:rsidP="00692A95">
            <w:pPr>
              <w:jc w:val="center"/>
            </w:pPr>
          </w:p>
        </w:tc>
      </w:tr>
      <w:tr w:rsidR="00E12452" w:rsidTr="000D6468">
        <w:trPr>
          <w:trHeight w:val="148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left="46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FÍSICA Y QUÍMICA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4"/>
              <w:jc w:val="center"/>
            </w:pPr>
          </w:p>
          <w:p w:rsidR="00E12452" w:rsidRPr="000D6468" w:rsidRDefault="00E12452" w:rsidP="000D6468">
            <w:pPr>
              <w:ind w:right="52"/>
              <w:jc w:val="center"/>
              <w:rPr>
                <w:color w:val="00000A"/>
              </w:rPr>
            </w:pPr>
            <w:r w:rsidRPr="000D6468">
              <w:rPr>
                <w:color w:val="00000A"/>
              </w:rPr>
              <w:t>UN SOLO</w:t>
            </w:r>
          </w:p>
          <w:p w:rsidR="00E12452" w:rsidRPr="000D6468" w:rsidRDefault="00E12452" w:rsidP="000D6468">
            <w:pPr>
              <w:ind w:right="52"/>
              <w:jc w:val="center"/>
            </w:pPr>
            <w:r w:rsidRPr="000D6468">
              <w:rPr>
                <w:color w:val="00000A"/>
              </w:rPr>
              <w:t>EXAMEN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Default="001E5959" w:rsidP="000D6468">
            <w:pPr>
              <w:ind w:right="49"/>
              <w:jc w:val="center"/>
              <w:rPr>
                <w:color w:val="00000A"/>
              </w:rPr>
            </w:pPr>
            <w:r>
              <w:rPr>
                <w:color w:val="00000A"/>
              </w:rPr>
              <w:t>8.50</w:t>
            </w:r>
          </w:p>
          <w:p w:rsidR="001E5959" w:rsidRDefault="001E5959" w:rsidP="000D6468">
            <w:pPr>
              <w:ind w:right="49"/>
              <w:jc w:val="center"/>
              <w:rPr>
                <w:color w:val="00000A"/>
              </w:rPr>
            </w:pPr>
          </w:p>
          <w:p w:rsidR="001E5959" w:rsidRPr="000D6468" w:rsidRDefault="001E5959" w:rsidP="000D6468">
            <w:pPr>
              <w:ind w:right="49"/>
              <w:jc w:val="center"/>
            </w:pPr>
            <w:r>
              <w:rPr>
                <w:color w:val="00000A"/>
              </w:rPr>
              <w:t>11.50</w:t>
            </w:r>
          </w:p>
          <w:p w:rsidR="00E12452" w:rsidRPr="000D6468" w:rsidRDefault="00E12452" w:rsidP="000D6468">
            <w:pPr>
              <w:ind w:right="3"/>
              <w:jc w:val="center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48"/>
              <w:jc w:val="center"/>
              <w:rPr>
                <w:b/>
              </w:rPr>
            </w:pPr>
          </w:p>
          <w:p w:rsidR="00E12452" w:rsidRPr="000D6468" w:rsidRDefault="00E12452" w:rsidP="000D6468">
            <w:pPr>
              <w:ind w:right="48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6 DE ABRIL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2452" w:rsidRDefault="00E12452" w:rsidP="00692A95">
            <w:pPr>
              <w:jc w:val="center"/>
            </w:pPr>
          </w:p>
        </w:tc>
      </w:tr>
      <w:tr w:rsidR="00E12452" w:rsidTr="000D6468">
        <w:trPr>
          <w:trHeight w:val="547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E12452" w:rsidRPr="000D6468" w:rsidRDefault="00E12452" w:rsidP="000D6468">
            <w:pPr>
              <w:ind w:right="5"/>
              <w:jc w:val="center"/>
              <w:rPr>
                <w:b/>
              </w:rPr>
            </w:pPr>
          </w:p>
          <w:p w:rsidR="00E12452" w:rsidRPr="000D6468" w:rsidRDefault="00E12452" w:rsidP="000D6468">
            <w:pPr>
              <w:ind w:right="5"/>
              <w:jc w:val="center"/>
              <w:rPr>
                <w:b/>
              </w:rPr>
            </w:pPr>
          </w:p>
          <w:p w:rsidR="00E12452" w:rsidRPr="000D6468" w:rsidRDefault="00E12452" w:rsidP="000D6468">
            <w:pPr>
              <w:ind w:right="52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INGLÉS</w:t>
            </w:r>
          </w:p>
        </w:tc>
        <w:tc>
          <w:tcPr>
            <w:tcW w:w="1911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4"/>
              <w:jc w:val="center"/>
            </w:pPr>
          </w:p>
          <w:p w:rsidR="00E12452" w:rsidRPr="000D6468" w:rsidRDefault="00E12452" w:rsidP="000D6468">
            <w:pPr>
              <w:ind w:right="4"/>
              <w:jc w:val="center"/>
            </w:pPr>
          </w:p>
          <w:p w:rsidR="00E12452" w:rsidRPr="000D6468" w:rsidRDefault="00E12452" w:rsidP="000D6468">
            <w:pPr>
              <w:ind w:right="51"/>
              <w:jc w:val="center"/>
            </w:pPr>
            <w:r w:rsidRPr="000D6468">
              <w:rPr>
                <w:color w:val="00000A"/>
              </w:rPr>
              <w:t>DOS PRUEBAS</w:t>
            </w:r>
          </w:p>
          <w:p w:rsidR="00E12452" w:rsidRPr="000D6468" w:rsidRDefault="00E12452" w:rsidP="000D6468">
            <w:pPr>
              <w:ind w:right="4"/>
              <w:jc w:val="center"/>
            </w:pP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3"/>
              <w:jc w:val="center"/>
            </w:pPr>
          </w:p>
          <w:p w:rsidR="00E12452" w:rsidRPr="000D6468" w:rsidRDefault="00E12452" w:rsidP="000D6468">
            <w:pPr>
              <w:ind w:right="3"/>
              <w:jc w:val="center"/>
            </w:pPr>
          </w:p>
          <w:p w:rsidR="00E12452" w:rsidRPr="000D6468" w:rsidRDefault="00E12452" w:rsidP="000D6468">
            <w:pPr>
              <w:ind w:right="49"/>
              <w:jc w:val="center"/>
            </w:pPr>
            <w:r w:rsidRPr="000D6468">
              <w:rPr>
                <w:color w:val="00000A"/>
              </w:rPr>
              <w:t>11.00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44BF" w:rsidRPr="000D6468" w:rsidRDefault="00E12452" w:rsidP="000D6468">
            <w:pPr>
              <w:ind w:left="47" w:right="47"/>
              <w:jc w:val="center"/>
              <w:rPr>
                <w:b/>
                <w:color w:val="00000A"/>
              </w:rPr>
            </w:pPr>
            <w:r w:rsidRPr="000D6468">
              <w:rPr>
                <w:b/>
                <w:color w:val="00000A"/>
              </w:rPr>
              <w:t>23 DE FEBRERO</w:t>
            </w:r>
          </w:p>
          <w:p w:rsidR="00E12452" w:rsidRPr="000D6468" w:rsidRDefault="00E12452" w:rsidP="000D6468">
            <w:pPr>
              <w:ind w:left="47" w:right="47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1º PRUEBA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2452" w:rsidRDefault="00E12452">
            <w:pPr>
              <w:jc w:val="center"/>
            </w:pPr>
          </w:p>
        </w:tc>
      </w:tr>
      <w:tr w:rsidR="00E12452" w:rsidTr="000D6468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E12452" w:rsidRPr="000D6468" w:rsidRDefault="00E12452" w:rsidP="000D646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167474" w:rsidP="000D6468">
            <w:pPr>
              <w:ind w:left="295" w:right="87" w:hanging="295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20</w:t>
            </w:r>
            <w:r w:rsidR="00E12452" w:rsidRPr="000D6468">
              <w:rPr>
                <w:b/>
                <w:color w:val="00000A"/>
              </w:rPr>
              <w:t xml:space="preserve"> DE ABRIL</w:t>
            </w:r>
          </w:p>
          <w:p w:rsidR="00E12452" w:rsidRPr="000D6468" w:rsidRDefault="00E12452" w:rsidP="000D6468">
            <w:pPr>
              <w:ind w:left="295" w:right="87" w:hanging="295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 xml:space="preserve"> 2º PRUEBA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2452" w:rsidRDefault="00E12452"/>
        </w:tc>
      </w:tr>
      <w:tr w:rsidR="000D6468" w:rsidTr="000D6468">
        <w:trPr>
          <w:trHeight w:val="87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E12452" w:rsidRPr="000D6468" w:rsidRDefault="00E12452" w:rsidP="000D6468">
            <w:pPr>
              <w:ind w:right="54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FILOSOFÍA I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left="82"/>
              <w:jc w:val="center"/>
            </w:pPr>
            <w:r w:rsidRPr="000D6468">
              <w:t>ENTREGA DEL DOSSIER DE ACTIVIDADES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3"/>
              <w:jc w:val="center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1E5959" w:rsidP="000D6468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12 DE MARZO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2452" w:rsidRDefault="00E12452"/>
        </w:tc>
      </w:tr>
      <w:tr w:rsidR="00E12452" w:rsidTr="000D6468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E12452" w:rsidRPr="000D6468" w:rsidRDefault="00E12452" w:rsidP="000D6468">
            <w:pPr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jc w:val="center"/>
            </w:pPr>
            <w:r w:rsidRPr="000D6468">
              <w:rPr>
                <w:color w:val="00000A"/>
              </w:rPr>
              <w:t>PRUEBA ESCRITA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ind w:right="49"/>
              <w:jc w:val="center"/>
            </w:pPr>
            <w:r w:rsidRPr="000D6468">
              <w:rPr>
                <w:color w:val="00000A"/>
              </w:rPr>
              <w:t>9.40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ind w:right="48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5</w:t>
            </w:r>
            <w:r w:rsidR="00E12452" w:rsidRPr="000D6468">
              <w:rPr>
                <w:b/>
                <w:color w:val="00000A"/>
              </w:rPr>
              <w:t xml:space="preserve"> DE ABRIL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  <w:vAlign w:val="bottom"/>
          </w:tcPr>
          <w:p w:rsidR="00E12452" w:rsidRDefault="00E12452"/>
        </w:tc>
      </w:tr>
      <w:tr w:rsidR="000D6468" w:rsidTr="000D6468">
        <w:trPr>
          <w:trHeight w:val="547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GEOGRAFÍA E HISTORIA</w:t>
            </w:r>
          </w:p>
        </w:tc>
        <w:tc>
          <w:tcPr>
            <w:tcW w:w="19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ind w:right="51"/>
              <w:jc w:val="center"/>
            </w:pPr>
            <w:r w:rsidRPr="000D6468">
              <w:rPr>
                <w:color w:val="00000A"/>
              </w:rPr>
              <w:t>ENTREGA DEL CUADERNILLO</w:t>
            </w:r>
          </w:p>
        </w:tc>
        <w:tc>
          <w:tcPr>
            <w:tcW w:w="1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49"/>
              <w:jc w:val="center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26 DE FEBRERO 1ª PARTE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2452" w:rsidRDefault="00E12452">
            <w:pPr>
              <w:ind w:right="3"/>
              <w:jc w:val="center"/>
            </w:pPr>
          </w:p>
        </w:tc>
      </w:tr>
      <w:tr w:rsidR="00E12452" w:rsidTr="000D6468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44BF" w:rsidRPr="000D6468" w:rsidRDefault="00FA44BF" w:rsidP="000D6468">
            <w:pPr>
              <w:ind w:left="145" w:right="145"/>
              <w:jc w:val="center"/>
              <w:rPr>
                <w:b/>
                <w:color w:val="00000A"/>
              </w:rPr>
            </w:pPr>
            <w:r w:rsidRPr="000D6468">
              <w:rPr>
                <w:b/>
                <w:color w:val="00000A"/>
              </w:rPr>
              <w:t>23</w:t>
            </w:r>
            <w:r w:rsidR="00E12452" w:rsidRPr="000D6468">
              <w:rPr>
                <w:b/>
                <w:color w:val="00000A"/>
              </w:rPr>
              <w:t xml:space="preserve"> DE ABRIL</w:t>
            </w:r>
          </w:p>
          <w:p w:rsidR="00E12452" w:rsidRPr="000D6468" w:rsidRDefault="00FA44BF" w:rsidP="000D6468">
            <w:pPr>
              <w:ind w:left="145" w:right="145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2ª PARTE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2452" w:rsidRDefault="00E12452"/>
        </w:tc>
      </w:tr>
      <w:tr w:rsidR="00E12452" w:rsidTr="000D6468">
        <w:trPr>
          <w:trHeight w:val="547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51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FRANCÉS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</w:pPr>
            <w:r w:rsidRPr="000D6468">
              <w:rPr>
                <w:color w:val="00000A"/>
              </w:rPr>
              <w:t>PRIMERA CONVOCATORIA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ind w:right="49"/>
              <w:jc w:val="center"/>
            </w:pPr>
            <w:r w:rsidRPr="000D6468">
              <w:rPr>
                <w:color w:val="00000A"/>
              </w:rPr>
              <w:t>11.50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ind w:left="96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26 DE ENERO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2452" w:rsidRDefault="00E12452">
            <w:pPr>
              <w:ind w:right="3"/>
              <w:jc w:val="center"/>
            </w:pPr>
          </w:p>
        </w:tc>
      </w:tr>
      <w:tr w:rsidR="00E12452" w:rsidTr="000D6468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53"/>
              <w:jc w:val="center"/>
            </w:pPr>
            <w:r w:rsidRPr="000D6468">
              <w:rPr>
                <w:color w:val="00000A"/>
              </w:rPr>
              <w:t>SEGUNDA</w:t>
            </w:r>
          </w:p>
          <w:p w:rsidR="00E12452" w:rsidRPr="000D6468" w:rsidRDefault="00E12452" w:rsidP="000D6468">
            <w:pPr>
              <w:ind w:left="92"/>
              <w:jc w:val="center"/>
            </w:pPr>
            <w:r w:rsidRPr="000D6468">
              <w:rPr>
                <w:color w:val="00000A"/>
              </w:rPr>
              <w:t>CONVOCATORIA</w:t>
            </w:r>
          </w:p>
          <w:p w:rsidR="00E12452" w:rsidRPr="000D6468" w:rsidRDefault="00E12452" w:rsidP="000D6468">
            <w:pPr>
              <w:ind w:right="4"/>
              <w:jc w:val="center"/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49"/>
              <w:jc w:val="center"/>
            </w:pPr>
            <w:r w:rsidRPr="000D6468">
              <w:rPr>
                <w:color w:val="00000A"/>
              </w:rPr>
              <w:t>11.00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167474" w:rsidP="000D6468">
            <w:pPr>
              <w:ind w:right="48"/>
              <w:jc w:val="center"/>
              <w:rPr>
                <w:b/>
              </w:rPr>
            </w:pPr>
            <w:r>
              <w:rPr>
                <w:b/>
                <w:color w:val="00000A"/>
              </w:rPr>
              <w:t>27</w:t>
            </w:r>
            <w:r w:rsidR="00E12452" w:rsidRPr="000D6468">
              <w:rPr>
                <w:b/>
                <w:color w:val="00000A"/>
              </w:rPr>
              <w:t xml:space="preserve"> DE ABRIL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2452" w:rsidRDefault="00E12452">
            <w:pPr>
              <w:ind w:left="43"/>
            </w:pPr>
          </w:p>
        </w:tc>
      </w:tr>
      <w:tr w:rsidR="000D6468" w:rsidTr="000D6468">
        <w:trPr>
          <w:trHeight w:val="614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44BF" w:rsidRPr="000D6468" w:rsidRDefault="00FA44BF" w:rsidP="000D6468">
            <w:pPr>
              <w:ind w:right="56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LATIN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A44BF" w:rsidRPr="000D6468" w:rsidRDefault="00FA44BF" w:rsidP="000D6468">
            <w:pPr>
              <w:ind w:right="51"/>
              <w:jc w:val="center"/>
            </w:pPr>
            <w:r w:rsidRPr="000D6468">
              <w:rPr>
                <w:color w:val="00000A"/>
              </w:rPr>
              <w:t>PRUEBA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A44BF" w:rsidRPr="000D6468" w:rsidRDefault="00FA44BF" w:rsidP="000D6468">
            <w:pPr>
              <w:ind w:right="49"/>
              <w:jc w:val="center"/>
            </w:pPr>
            <w:r w:rsidRPr="000D6468">
              <w:rPr>
                <w:color w:val="00000A"/>
              </w:rPr>
              <w:t>9.40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A44BF" w:rsidRPr="000D6468" w:rsidRDefault="00FA44BF" w:rsidP="000D6468">
            <w:pPr>
              <w:ind w:right="51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4 DE MAYO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A44BF" w:rsidRDefault="00FA44BF">
            <w:pPr>
              <w:ind w:right="3"/>
              <w:jc w:val="center"/>
            </w:pPr>
          </w:p>
        </w:tc>
      </w:tr>
      <w:tr w:rsidR="001E5959" w:rsidTr="000D6468">
        <w:trPr>
          <w:trHeight w:val="614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5959" w:rsidRPr="000D6468" w:rsidRDefault="001E5959" w:rsidP="000D6468">
            <w:pPr>
              <w:ind w:right="56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DIBUJO ARTÍSTICO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5959" w:rsidRPr="000D6468" w:rsidRDefault="001E5959" w:rsidP="000D6468">
            <w:pPr>
              <w:ind w:right="51"/>
              <w:jc w:val="center"/>
              <w:rPr>
                <w:color w:val="00000A"/>
              </w:rPr>
            </w:pPr>
            <w:r>
              <w:rPr>
                <w:color w:val="00000A"/>
              </w:rPr>
              <w:t>ENTREGA DE TRABAJOS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E5959" w:rsidRPr="000D6468" w:rsidRDefault="001E5959" w:rsidP="000D6468">
            <w:pPr>
              <w:ind w:right="49"/>
              <w:jc w:val="center"/>
              <w:rPr>
                <w:color w:val="00000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E5959" w:rsidRPr="000D6468" w:rsidRDefault="001E5959" w:rsidP="000D6468">
            <w:pPr>
              <w:ind w:right="51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30 DE ABRIL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E5959" w:rsidRDefault="001E5959">
            <w:pPr>
              <w:ind w:right="3"/>
              <w:jc w:val="center"/>
            </w:pPr>
          </w:p>
        </w:tc>
      </w:tr>
      <w:tr w:rsidR="000D6468" w:rsidTr="000D6468">
        <w:trPr>
          <w:trHeight w:val="816"/>
        </w:trPr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jc w:val="center"/>
              <w:rPr>
                <w:b/>
              </w:rPr>
            </w:pPr>
            <w:r w:rsidRPr="000D6468">
              <w:rPr>
                <w:b/>
              </w:rPr>
              <w:t>LENGUA CASTELLANA Y LITERATURA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E12452" w:rsidP="000D6468">
            <w:pPr>
              <w:ind w:right="51"/>
              <w:jc w:val="center"/>
            </w:pPr>
            <w:r w:rsidRPr="000D6468">
              <w:rPr>
                <w:color w:val="00000A"/>
              </w:rPr>
              <w:t>RECUPERACIÓN</w:t>
            </w:r>
          </w:p>
          <w:p w:rsidR="00E12452" w:rsidRPr="000D6468" w:rsidRDefault="00E12452" w:rsidP="000D6468">
            <w:pPr>
              <w:ind w:right="53"/>
              <w:jc w:val="center"/>
            </w:pPr>
            <w:r w:rsidRPr="000D6468">
              <w:rPr>
                <w:color w:val="00000A"/>
              </w:rPr>
              <w:t>TODA LA</w:t>
            </w:r>
          </w:p>
          <w:p w:rsidR="00E12452" w:rsidRPr="000D6468" w:rsidRDefault="00E12452" w:rsidP="000D6468">
            <w:pPr>
              <w:ind w:right="50"/>
              <w:jc w:val="center"/>
            </w:pPr>
            <w:r w:rsidRPr="000D6468">
              <w:rPr>
                <w:color w:val="00000A"/>
              </w:rPr>
              <w:t>MATERIA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ind w:right="49"/>
              <w:jc w:val="center"/>
            </w:pPr>
            <w:r w:rsidRPr="000D6468">
              <w:rPr>
                <w:color w:val="00000A"/>
              </w:rPr>
              <w:t>9.40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2452" w:rsidRPr="000D6468" w:rsidRDefault="00FA44BF" w:rsidP="000D6468">
            <w:pPr>
              <w:ind w:right="50"/>
              <w:jc w:val="center"/>
              <w:rPr>
                <w:b/>
              </w:rPr>
            </w:pPr>
            <w:r w:rsidRPr="000D6468">
              <w:rPr>
                <w:b/>
                <w:color w:val="00000A"/>
              </w:rPr>
              <w:t>6</w:t>
            </w:r>
            <w:r w:rsidR="00E12452" w:rsidRPr="000D6468">
              <w:rPr>
                <w:b/>
                <w:color w:val="00000A"/>
              </w:rPr>
              <w:t xml:space="preserve"> DE MAYO</w:t>
            </w:r>
          </w:p>
        </w:tc>
        <w:tc>
          <w:tcPr>
            <w:tcW w:w="2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2452" w:rsidRDefault="00E12452"/>
        </w:tc>
      </w:tr>
    </w:tbl>
    <w:p w:rsidR="00D74516" w:rsidRDefault="00074475">
      <w:pPr>
        <w:spacing w:after="0" w:line="385" w:lineRule="auto"/>
        <w:ind w:right="8996"/>
      </w:pPr>
      <w:r>
        <w:rPr>
          <w:color w:val="00000A"/>
          <w:sz w:val="36"/>
        </w:rPr>
        <w:t xml:space="preserve">  </w:t>
      </w:r>
    </w:p>
    <w:p w:rsidR="00D74516" w:rsidRDefault="00074475">
      <w:pPr>
        <w:spacing w:after="193"/>
      </w:pPr>
      <w:r>
        <w:rPr>
          <w:color w:val="00000A"/>
          <w:sz w:val="36"/>
        </w:rPr>
        <w:t xml:space="preserve"> </w:t>
      </w:r>
    </w:p>
    <w:p w:rsidR="00810070" w:rsidRDefault="00074475" w:rsidP="00810070">
      <w:pPr>
        <w:pStyle w:val="Ttulo1"/>
      </w:pPr>
      <w:r>
        <w:lastRenderedPageBreak/>
        <w:t xml:space="preserve">CALENDARIO DE EXÁMENES DE PENDIENTES BACHILLERATO </w:t>
      </w:r>
    </w:p>
    <w:p w:rsidR="00810070" w:rsidRPr="00810070" w:rsidRDefault="00810070" w:rsidP="00810070"/>
    <w:p w:rsidR="00810070" w:rsidRPr="00810070" w:rsidRDefault="00074475" w:rsidP="00810070">
      <w:pPr>
        <w:pStyle w:val="Ttulo2"/>
        <w:spacing w:after="0"/>
        <w:ind w:left="-5" w:right="0"/>
      </w:pPr>
      <w:r>
        <w:t xml:space="preserve">FILOSOFÍA </w:t>
      </w:r>
    </w:p>
    <w:p w:rsidR="005E5C3C" w:rsidRPr="00810070" w:rsidRDefault="00074475" w:rsidP="005E5C3C">
      <w:pPr>
        <w:rPr>
          <w:rFonts w:asciiTheme="minorHAnsi" w:eastAsia="Times New Roman" w:hAnsiTheme="minorHAnsi" w:cs="Times New Roman"/>
          <w:color w:val="auto"/>
          <w:sz w:val="24"/>
          <w:szCs w:val="24"/>
          <w:lang w:eastAsia="es-ES_tradnl"/>
        </w:rPr>
      </w:pPr>
      <w:r>
        <w:rPr>
          <w:color w:val="00000A"/>
        </w:rPr>
        <w:t xml:space="preserve"> </w:t>
      </w:r>
      <w:r w:rsidR="00FA44BF" w:rsidRPr="00810070">
        <w:rPr>
          <w:rFonts w:asciiTheme="minorHAnsi" w:hAnsiTheme="minorHAnsi"/>
          <w:sz w:val="24"/>
          <w:szCs w:val="24"/>
        </w:rPr>
        <w:t xml:space="preserve">Los instrumentos de evaluación consistirán en una prueba escrita y dossier de actividades en torno a la lectura de “La Peste” de Camus. </w:t>
      </w:r>
      <w:r w:rsidR="00810070">
        <w:rPr>
          <w:rFonts w:asciiTheme="minorHAnsi" w:hAnsiTheme="minorHAnsi"/>
          <w:sz w:val="24"/>
          <w:szCs w:val="24"/>
        </w:rPr>
        <w:t xml:space="preserve">O bien, </w:t>
      </w:r>
      <w:r w:rsidR="005E5C3C"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si lo prefieren</w:t>
      </w:r>
      <w:r w:rsid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,</w:t>
      </w:r>
      <w:r w:rsidR="005E5C3C"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 pueden </w:t>
      </w:r>
      <w:r w:rsidR="001E5959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hacer un dosier de actividades </w:t>
      </w:r>
      <w:r w:rsidR="005E5C3C"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de análisis y reflexión a partir del visionado de tres películas </w:t>
      </w:r>
      <w:proofErr w:type="gramStart"/>
      <w:r w:rsidR="005E5C3C"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( "</w:t>
      </w:r>
      <w:proofErr w:type="gramEnd"/>
      <w:r w:rsidR="005E5C3C"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El show de Truman"; "El pequeño salvaje"; y "La Ola").</w:t>
      </w:r>
    </w:p>
    <w:p w:rsidR="005E5C3C" w:rsidRPr="00810070" w:rsidRDefault="005E5C3C" w:rsidP="00FB4EB1">
      <w:pPr>
        <w:spacing w:after="89"/>
        <w:jc w:val="both"/>
        <w:rPr>
          <w:rFonts w:asciiTheme="minorHAnsi" w:hAnsiTheme="minorHAnsi"/>
          <w:sz w:val="24"/>
          <w:szCs w:val="24"/>
        </w:rPr>
      </w:pPr>
      <w:r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Tanto los links a los film</w:t>
      </w:r>
      <w:r w:rsid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s como las guías de visionado, </w:t>
      </w:r>
      <w:r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"La Peste" de Camus y </w:t>
      </w:r>
      <w:r w:rsidR="00810070"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su guía</w:t>
      </w:r>
      <w:r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 de lectur</w:t>
      </w:r>
      <w:r w:rsid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a estarán en la plataforma EVAGD</w:t>
      </w:r>
      <w:r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. </w:t>
      </w:r>
      <w:r w:rsid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 xml:space="preserve">Las actividades y las guías </w:t>
      </w:r>
      <w:r w:rsidRPr="00810070">
        <w:rPr>
          <w:rFonts w:asciiTheme="minorHAnsi" w:eastAsia="Times New Roman" w:hAnsiTheme="minorHAnsi" w:cs="Times New Roman"/>
          <w:sz w:val="24"/>
          <w:szCs w:val="24"/>
          <w:lang w:eastAsia="es-ES_tradnl"/>
        </w:rPr>
        <w:t>se subirán a la plataforma, donde también encontrarán cuestionarios de repaso de los contenidos trabajados en el curso 2019/2020. </w:t>
      </w:r>
    </w:p>
    <w:p w:rsidR="00FA44BF" w:rsidRPr="00FB4EB1" w:rsidRDefault="00FA44BF" w:rsidP="00FB4EB1">
      <w:pPr>
        <w:spacing w:after="89"/>
        <w:jc w:val="both"/>
        <w:rPr>
          <w:rFonts w:asciiTheme="minorHAnsi" w:hAnsiTheme="minorHAnsi"/>
          <w:sz w:val="24"/>
          <w:szCs w:val="24"/>
        </w:rPr>
      </w:pPr>
      <w:r w:rsidRPr="00810070">
        <w:rPr>
          <w:rFonts w:asciiTheme="minorHAnsi" w:hAnsiTheme="minorHAnsi"/>
          <w:sz w:val="24"/>
          <w:szCs w:val="24"/>
        </w:rPr>
        <w:t>Las fechas de realización de la prueba y entrega de dossier de actividades</w:t>
      </w:r>
      <w:r w:rsidRPr="00FB4EB1">
        <w:rPr>
          <w:rFonts w:asciiTheme="minorHAnsi" w:hAnsiTheme="minorHAnsi"/>
          <w:sz w:val="24"/>
          <w:szCs w:val="24"/>
        </w:rPr>
        <w:t>:</w:t>
      </w:r>
    </w:p>
    <w:p w:rsidR="00FA44BF" w:rsidRPr="00FB4EB1" w:rsidRDefault="00810070" w:rsidP="00FB4EB1">
      <w:pPr>
        <w:spacing w:after="8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FANPDR+Cambria-Bold"/>
          <w:b/>
          <w:bCs/>
          <w:sz w:val="28"/>
          <w:szCs w:val="28"/>
        </w:rPr>
        <w:t>Dossier de actividades: 12/03</w:t>
      </w:r>
      <w:r w:rsidR="00FA44BF" w:rsidRPr="00FB4EB1">
        <w:rPr>
          <w:rFonts w:asciiTheme="minorHAnsi" w:hAnsiTheme="minorHAnsi" w:cs="FANPDR+Cambria-Bold"/>
          <w:b/>
          <w:bCs/>
          <w:sz w:val="28"/>
          <w:szCs w:val="28"/>
        </w:rPr>
        <w:t>/2021</w:t>
      </w:r>
    </w:p>
    <w:p w:rsidR="00FB4EB1" w:rsidRPr="00FB4EB1" w:rsidRDefault="00FA44BF" w:rsidP="00FB4EB1">
      <w:pPr>
        <w:spacing w:after="89"/>
        <w:jc w:val="both"/>
        <w:rPr>
          <w:rFonts w:asciiTheme="minorHAnsi" w:hAnsiTheme="minorHAnsi" w:cs="FANPDR+Cambria-Bold"/>
          <w:b/>
          <w:bCs/>
          <w:sz w:val="28"/>
          <w:szCs w:val="28"/>
        </w:rPr>
      </w:pPr>
      <w:r w:rsidRPr="00FB4EB1">
        <w:rPr>
          <w:rFonts w:asciiTheme="minorHAnsi" w:hAnsiTheme="minorHAnsi"/>
          <w:sz w:val="28"/>
          <w:szCs w:val="28"/>
        </w:rPr>
        <w:t xml:space="preserve"> </w:t>
      </w:r>
      <w:r w:rsidR="00FB4EB1">
        <w:rPr>
          <w:rFonts w:asciiTheme="minorHAnsi" w:hAnsiTheme="minorHAnsi" w:cs="FANPDR+Cambria-Bold"/>
          <w:b/>
          <w:bCs/>
          <w:sz w:val="28"/>
          <w:szCs w:val="28"/>
        </w:rPr>
        <w:t>Prueba escrita</w:t>
      </w:r>
      <w:r w:rsidRPr="00FB4EB1">
        <w:rPr>
          <w:rFonts w:asciiTheme="minorHAnsi" w:hAnsiTheme="minorHAnsi" w:cs="FANPDR+Cambria-Bold"/>
          <w:b/>
          <w:bCs/>
          <w:sz w:val="28"/>
          <w:szCs w:val="28"/>
        </w:rPr>
        <w:t xml:space="preserve">: 5/04/2021 </w:t>
      </w:r>
    </w:p>
    <w:p w:rsidR="00D74516" w:rsidRPr="00FB4EB1" w:rsidRDefault="00FA44BF" w:rsidP="00FB4EB1">
      <w:pPr>
        <w:spacing w:after="89"/>
        <w:jc w:val="both"/>
        <w:rPr>
          <w:rFonts w:asciiTheme="minorHAnsi" w:hAnsiTheme="minorHAnsi"/>
          <w:sz w:val="24"/>
          <w:szCs w:val="24"/>
        </w:rPr>
      </w:pPr>
      <w:r w:rsidRPr="00FB4EB1">
        <w:rPr>
          <w:rFonts w:asciiTheme="minorHAnsi" w:hAnsiTheme="minorHAnsi"/>
          <w:sz w:val="24"/>
          <w:szCs w:val="24"/>
        </w:rPr>
        <w:t xml:space="preserve">El material para preparar la prueba escrita </w:t>
      </w:r>
      <w:r w:rsidR="00FB4EB1" w:rsidRPr="00FB4EB1">
        <w:rPr>
          <w:rFonts w:asciiTheme="minorHAnsi" w:hAnsiTheme="minorHAnsi"/>
          <w:sz w:val="24"/>
          <w:szCs w:val="24"/>
        </w:rPr>
        <w:t>será</w:t>
      </w:r>
      <w:r w:rsidRPr="00FB4EB1">
        <w:rPr>
          <w:rFonts w:asciiTheme="minorHAnsi" w:hAnsiTheme="minorHAnsi"/>
          <w:sz w:val="24"/>
          <w:szCs w:val="24"/>
        </w:rPr>
        <w:t xml:space="preserve">́ el libro de </w:t>
      </w:r>
      <w:r w:rsidR="00810070">
        <w:rPr>
          <w:rFonts w:asciiTheme="minorHAnsi" w:hAnsiTheme="minorHAnsi"/>
          <w:sz w:val="24"/>
          <w:szCs w:val="24"/>
        </w:rPr>
        <w:t>texto utilizado en el curso 2019/20</w:t>
      </w:r>
      <w:r w:rsidRPr="00FB4EB1">
        <w:rPr>
          <w:rFonts w:asciiTheme="minorHAnsi" w:hAnsiTheme="minorHAnsi"/>
          <w:sz w:val="24"/>
          <w:szCs w:val="24"/>
        </w:rPr>
        <w:t xml:space="preserve">. El alumnado </w:t>
      </w:r>
      <w:r w:rsidR="00FB4EB1" w:rsidRPr="00FB4EB1">
        <w:rPr>
          <w:rFonts w:asciiTheme="minorHAnsi" w:hAnsiTheme="minorHAnsi"/>
          <w:sz w:val="24"/>
          <w:szCs w:val="24"/>
        </w:rPr>
        <w:t>podrá</w:t>
      </w:r>
      <w:r w:rsidRPr="00FB4EB1">
        <w:rPr>
          <w:rFonts w:asciiTheme="minorHAnsi" w:hAnsiTheme="minorHAnsi"/>
          <w:sz w:val="24"/>
          <w:szCs w:val="24"/>
        </w:rPr>
        <w:t xml:space="preserve">́ solicitar en </w:t>
      </w:r>
      <w:r w:rsidR="00FB4EB1" w:rsidRPr="00FB4EB1">
        <w:rPr>
          <w:rFonts w:asciiTheme="minorHAnsi" w:hAnsiTheme="minorHAnsi"/>
          <w:sz w:val="24"/>
          <w:szCs w:val="24"/>
        </w:rPr>
        <w:t>préstamo</w:t>
      </w:r>
      <w:r w:rsidRPr="00FB4EB1">
        <w:rPr>
          <w:rFonts w:asciiTheme="minorHAnsi" w:hAnsiTheme="minorHAnsi"/>
          <w:sz w:val="24"/>
          <w:szCs w:val="24"/>
        </w:rPr>
        <w:t xml:space="preserve"> el libro al departamento. </w:t>
      </w:r>
    </w:p>
    <w:p w:rsidR="00D74516" w:rsidRDefault="00D74516" w:rsidP="00FB4EB1">
      <w:pPr>
        <w:spacing w:after="223"/>
        <w:jc w:val="both"/>
      </w:pPr>
    </w:p>
    <w:p w:rsidR="00D74516" w:rsidRDefault="00074475">
      <w:pPr>
        <w:pStyle w:val="Ttulo2"/>
        <w:ind w:left="-5" w:right="0"/>
      </w:pPr>
      <w:r>
        <w:t>GEOGRAFÍA E HISTORIA</w:t>
      </w:r>
      <w:r>
        <w:rPr>
          <w:b w:val="0"/>
        </w:rPr>
        <w:t xml:space="preserve"> </w:t>
      </w:r>
    </w:p>
    <w:p w:rsidR="00D74516" w:rsidRPr="00FB4EB1" w:rsidRDefault="00074475">
      <w:pPr>
        <w:spacing w:after="5" w:line="249" w:lineRule="auto"/>
        <w:ind w:left="-15" w:right="-10" w:firstLine="698"/>
        <w:jc w:val="both"/>
        <w:rPr>
          <w:color w:val="00000A"/>
          <w:sz w:val="24"/>
          <w:szCs w:val="24"/>
        </w:rPr>
      </w:pPr>
      <w:r w:rsidRPr="00FB4EB1">
        <w:rPr>
          <w:color w:val="00000A"/>
          <w:sz w:val="24"/>
          <w:szCs w:val="24"/>
        </w:rPr>
        <w:t>La recuperación de la materia pendiente de Historia del Mundo Contemporáneo se hará</w:t>
      </w:r>
      <w:r w:rsidR="00FB4EB1" w:rsidRPr="00FB4EB1">
        <w:rPr>
          <w:color w:val="00000A"/>
          <w:sz w:val="24"/>
          <w:szCs w:val="24"/>
        </w:rPr>
        <w:t xml:space="preserve"> mediante la entrega de dos cuadernillos que se le han facilitado al alumnado:</w:t>
      </w:r>
    </w:p>
    <w:p w:rsidR="00FB4EB1" w:rsidRPr="00FB4EB1" w:rsidRDefault="00FB4EB1">
      <w:pPr>
        <w:spacing w:after="5" w:line="249" w:lineRule="auto"/>
        <w:ind w:left="-15" w:right="-10" w:firstLine="698"/>
        <w:jc w:val="both"/>
        <w:rPr>
          <w:sz w:val="24"/>
          <w:szCs w:val="24"/>
        </w:rPr>
      </w:pPr>
    </w:p>
    <w:tbl>
      <w:tblPr>
        <w:tblStyle w:val="TableGrid"/>
        <w:tblW w:w="7283" w:type="dxa"/>
        <w:tblInd w:w="0" w:type="dxa"/>
        <w:tblCellMar>
          <w:top w:w="48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2172"/>
        <w:gridCol w:w="1688"/>
        <w:gridCol w:w="1652"/>
        <w:gridCol w:w="1771"/>
      </w:tblGrid>
      <w:tr w:rsidR="00FB4EB1" w:rsidTr="00FB4EB1">
        <w:trPr>
          <w:trHeight w:val="547"/>
        </w:trPr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4EB1" w:rsidRDefault="00FB4EB1">
            <w:pPr>
              <w:jc w:val="center"/>
            </w:pPr>
            <w:r>
              <w:rPr>
                <w:color w:val="00000A"/>
              </w:rPr>
              <w:t xml:space="preserve">GEOGRAFÍA E HISTORIA 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4EB1" w:rsidRDefault="00FB4EB1" w:rsidP="00FB4EB1">
            <w:pPr>
              <w:ind w:left="1"/>
              <w:jc w:val="center"/>
            </w:pPr>
            <w:r>
              <w:rPr>
                <w:color w:val="00000A"/>
              </w:rPr>
              <w:t>BACHILLERATO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B4EB1" w:rsidRDefault="00FB4EB1">
            <w:pPr>
              <w:ind w:right="55"/>
              <w:jc w:val="center"/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4EB1" w:rsidRDefault="00FB4EB1">
            <w:pPr>
              <w:ind w:left="228" w:hanging="228"/>
            </w:pPr>
            <w:r>
              <w:rPr>
                <w:color w:val="00000A"/>
              </w:rPr>
              <w:t xml:space="preserve"> 26 DE FEBRERO 1ª PARTE</w:t>
            </w:r>
          </w:p>
        </w:tc>
      </w:tr>
      <w:tr w:rsidR="00FB4EB1" w:rsidTr="00FB4EB1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4EB1" w:rsidRDefault="00FB4EB1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4EB1" w:rsidRDefault="00FB4EB1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4EB1" w:rsidRDefault="00FB4EB1"/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4EB1" w:rsidRDefault="00FB4EB1">
            <w:pPr>
              <w:ind w:left="77" w:right="85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23 DE ABRIL </w:t>
            </w:r>
          </w:p>
          <w:p w:rsidR="00FB4EB1" w:rsidRDefault="00FB4EB1">
            <w:pPr>
              <w:ind w:left="77" w:right="85"/>
              <w:jc w:val="center"/>
            </w:pPr>
            <w:r>
              <w:rPr>
                <w:color w:val="00000A"/>
              </w:rPr>
              <w:t xml:space="preserve">2ª PARTE </w:t>
            </w:r>
          </w:p>
        </w:tc>
      </w:tr>
    </w:tbl>
    <w:p w:rsidR="00D74516" w:rsidRDefault="00074475">
      <w:pPr>
        <w:spacing w:after="218"/>
      </w:pPr>
      <w:r>
        <w:rPr>
          <w:color w:val="00000A"/>
        </w:rPr>
        <w:t xml:space="preserve"> </w:t>
      </w:r>
    </w:p>
    <w:p w:rsidR="00D74516" w:rsidRDefault="00FB4EB1" w:rsidP="00FB4EB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00FB4EB1">
        <w:rPr>
          <w:rFonts w:asciiTheme="minorHAnsi" w:eastAsia="Times New Roman" w:hAnsiTheme="minorHAnsi" w:cs="Arial"/>
          <w:color w:val="222222"/>
          <w:sz w:val="24"/>
          <w:szCs w:val="24"/>
        </w:rPr>
        <w:t>Se puede presentar todo el cua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dernillo en una única</w:t>
      </w:r>
      <w:r w:rsidRPr="00FB4EB1">
        <w:rPr>
          <w:rFonts w:asciiTheme="minorHAnsi" w:eastAsia="Times New Roman" w:hAnsiTheme="minorHAnsi" w:cs="Arial"/>
          <w:color w:val="222222"/>
          <w:sz w:val="24"/>
          <w:szCs w:val="24"/>
        </w:rPr>
        <w:t> convocatoria</w:t>
      </w:r>
      <w:r>
        <w:rPr>
          <w:rFonts w:asciiTheme="minorHAnsi" w:eastAsia="Times New Roman" w:hAnsiTheme="minorHAnsi" w:cs="Arial"/>
          <w:color w:val="222222"/>
          <w:sz w:val="24"/>
          <w:szCs w:val="24"/>
        </w:rPr>
        <w:t>.</w:t>
      </w:r>
    </w:p>
    <w:p w:rsidR="00FB4EB1" w:rsidRDefault="00FB4EB1" w:rsidP="00FB4EB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810070" w:rsidRDefault="00810070" w:rsidP="00810070">
      <w:pPr>
        <w:pStyle w:val="Ttulo2"/>
        <w:ind w:left="-5" w:right="0"/>
      </w:pPr>
      <w:r>
        <w:t>LENGUA CASTELLANA Y LITERATURA</w:t>
      </w:r>
      <w:r>
        <w:rPr>
          <w:b w:val="0"/>
        </w:rPr>
        <w:t xml:space="preserve"> </w:t>
      </w:r>
    </w:p>
    <w:p w:rsidR="00810070" w:rsidRDefault="00810070" w:rsidP="00810070">
      <w:pPr>
        <w:spacing w:after="0"/>
      </w:pPr>
    </w:p>
    <w:p w:rsidR="00810070" w:rsidRPr="004F66A1" w:rsidRDefault="00810070" w:rsidP="00810070">
      <w:pPr>
        <w:pStyle w:val="Textbody"/>
        <w:jc w:val="both"/>
        <w:rPr>
          <w:rFonts w:asciiTheme="minorHAnsi" w:hAnsiTheme="minorHAnsi"/>
          <w:bCs/>
        </w:rPr>
      </w:pPr>
      <w:r>
        <w:rPr>
          <w:b/>
          <w:color w:val="00000A"/>
        </w:rPr>
        <w:t xml:space="preserve"> </w:t>
      </w:r>
      <w:r>
        <w:rPr>
          <w:b/>
          <w:color w:val="00000A"/>
        </w:rPr>
        <w:tab/>
      </w:r>
      <w:r w:rsidRPr="004F66A1">
        <w:rPr>
          <w:rFonts w:asciiTheme="minorHAnsi" w:hAnsiTheme="minorHAnsi"/>
          <w:bCs/>
        </w:rPr>
        <w:t>El alumnado que durante el curso 20-21 no haya conseguido recuperar la LCL pendiente de 1º de Bachillerato, tendrá la oportunidad de hacerlo en una prueba única.</w:t>
      </w:r>
    </w:p>
    <w:p w:rsidR="00810070" w:rsidRPr="004F66A1" w:rsidRDefault="00810070" w:rsidP="00810070">
      <w:pPr>
        <w:pStyle w:val="Textbody"/>
        <w:jc w:val="both"/>
        <w:rPr>
          <w:rFonts w:asciiTheme="minorHAnsi" w:hAnsiTheme="minorHAnsi"/>
          <w:bCs/>
        </w:rPr>
      </w:pPr>
      <w:r w:rsidRPr="004F66A1">
        <w:rPr>
          <w:rFonts w:asciiTheme="minorHAnsi" w:hAnsiTheme="minorHAnsi"/>
          <w:bCs/>
        </w:rPr>
        <w:tab/>
        <w:t>El contenido de la prueba versará, de forma excepcional, sobre</w:t>
      </w:r>
      <w:r w:rsidRPr="00810070">
        <w:rPr>
          <w:rFonts w:asciiTheme="minorHAnsi" w:hAnsiTheme="minorHAnsi"/>
          <w:bCs/>
        </w:rPr>
        <w:t xml:space="preserve"> </w:t>
      </w:r>
      <w:r w:rsidRPr="004F66A1">
        <w:rPr>
          <w:rFonts w:asciiTheme="minorHAnsi" w:hAnsiTheme="minorHAnsi"/>
          <w:bCs/>
        </w:rPr>
        <w:t>los contenidos generales impartidos durante los dos trimestres anteriores al confinamiento y aquellos aprendizajes imprescindibles que el alumnado debió adquirir.</w:t>
      </w:r>
    </w:p>
    <w:p w:rsidR="00810070" w:rsidRPr="004F66A1" w:rsidRDefault="00810070" w:rsidP="00810070">
      <w:pPr>
        <w:pStyle w:val="Textbody"/>
        <w:jc w:val="both"/>
        <w:rPr>
          <w:rFonts w:asciiTheme="minorHAnsi" w:hAnsiTheme="minorHAnsi"/>
          <w:b/>
        </w:rPr>
      </w:pPr>
      <w:r w:rsidRPr="004F66A1">
        <w:rPr>
          <w:rFonts w:asciiTheme="minorHAnsi" w:hAnsiTheme="minorHAnsi"/>
          <w:b/>
          <w:bCs/>
        </w:rPr>
        <w:t>La fecha de la prueba es el 6 de mayo a las 9.40</w:t>
      </w:r>
    </w:p>
    <w:p w:rsidR="00810070" w:rsidRDefault="00810070" w:rsidP="0081007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810070" w:rsidRPr="00FB4EB1" w:rsidRDefault="00810070" w:rsidP="00FB4EB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</w:rPr>
      </w:pPr>
    </w:p>
    <w:p w:rsidR="00810070" w:rsidRPr="00810070" w:rsidRDefault="00074475" w:rsidP="00810070">
      <w:pPr>
        <w:pStyle w:val="Ttulo2"/>
        <w:spacing w:after="261"/>
        <w:ind w:left="-5" w:right="0"/>
        <w:rPr>
          <w:rFonts w:asciiTheme="minorHAnsi" w:hAnsiTheme="minorHAnsi"/>
          <w:sz w:val="24"/>
          <w:szCs w:val="24"/>
        </w:rPr>
      </w:pPr>
      <w:r w:rsidRPr="00FB4EB1">
        <w:rPr>
          <w:rFonts w:asciiTheme="minorHAnsi" w:hAnsiTheme="minorHAnsi"/>
          <w:sz w:val="24"/>
          <w:szCs w:val="24"/>
        </w:rPr>
        <w:t xml:space="preserve">INGLÉS </w:t>
      </w:r>
    </w:p>
    <w:p w:rsidR="00FB4EB1" w:rsidRPr="00FB4EB1" w:rsidRDefault="00FB4EB1" w:rsidP="00FB4EB1">
      <w:pPr>
        <w:widowControl w:val="0"/>
        <w:numPr>
          <w:ilvl w:val="2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Theme="minorHAnsi" w:eastAsia="SimSun" w:hAnsiTheme="minorHAnsi" w:cs="Mangal"/>
          <w:color w:val="auto"/>
          <w:kern w:val="3"/>
          <w:sz w:val="24"/>
          <w:szCs w:val="24"/>
          <w:lang w:eastAsia="zh-CN" w:bidi="hi-IN"/>
        </w:rPr>
      </w:pPr>
      <w:r w:rsidRPr="00FB4EB1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 xml:space="preserve"> El alumnado de 2º Bachillerato con materia pendiente de 1º</w:t>
      </w:r>
      <w:r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 xml:space="preserve"> realizará el examen oficial en </w:t>
      </w:r>
      <w:r w:rsidRPr="00FB4EB1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>abril.</w:t>
      </w:r>
    </w:p>
    <w:p w:rsidR="00FB4EB1" w:rsidRPr="00FB4EB1" w:rsidRDefault="00FB4EB1" w:rsidP="00FB4EB1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</w:pPr>
      <w:r w:rsidRPr="00FB4EB1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>No obstante, el departamento elaborará un examen extraoficial en febrero</w:t>
      </w:r>
      <w:r w:rsidR="001E5959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 xml:space="preserve"> (gramática, </w:t>
      </w:r>
      <w:proofErr w:type="spellStart"/>
      <w:r w:rsidR="001E5959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>reading</w:t>
      </w:r>
      <w:proofErr w:type="spellEnd"/>
      <w:r w:rsidR="001E5959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 xml:space="preserve"> y </w:t>
      </w:r>
      <w:proofErr w:type="spellStart"/>
      <w:r w:rsidR="001E5959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>writing</w:t>
      </w:r>
      <w:proofErr w:type="spellEnd"/>
      <w:r w:rsidR="001E5959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>),</w:t>
      </w:r>
      <w:r w:rsidRPr="00FB4EB1">
        <w:rPr>
          <w:rFonts w:asciiTheme="minorHAnsi" w:eastAsia="Times New Roman" w:hAnsiTheme="minorHAnsi" w:cs="Arial"/>
          <w:color w:val="auto"/>
          <w:kern w:val="3"/>
          <w:sz w:val="24"/>
          <w:szCs w:val="24"/>
          <w:lang w:eastAsia="zh-CN" w:bidi="hi-IN"/>
        </w:rPr>
        <w:t xml:space="preserve"> para aquel alumnado que, no habiendo superado la 1º evaluación, sí demuestra estar intentando alcanzar un resultado positivo. Quienes superen el examen habrán aprobado la materia. Y los que no, tendrán que presentarse al examen oficial.  </w:t>
      </w:r>
    </w:p>
    <w:p w:rsidR="00FB4EB1" w:rsidRPr="00FB4EB1" w:rsidRDefault="00FB4EB1">
      <w:pPr>
        <w:spacing w:after="271" w:line="250" w:lineRule="auto"/>
        <w:ind w:left="-5" w:hanging="10"/>
        <w:jc w:val="both"/>
        <w:rPr>
          <w:rFonts w:asciiTheme="minorHAnsi" w:hAnsiTheme="minorHAnsi"/>
          <w:sz w:val="24"/>
          <w:szCs w:val="24"/>
        </w:rPr>
      </w:pPr>
    </w:p>
    <w:p w:rsidR="00D74516" w:rsidRDefault="00D74516" w:rsidP="00FB4EB1">
      <w:pPr>
        <w:spacing w:after="0"/>
      </w:pPr>
    </w:p>
    <w:tbl>
      <w:tblPr>
        <w:tblStyle w:val="TableGrid"/>
        <w:tblW w:w="8721" w:type="dxa"/>
        <w:tblInd w:w="0" w:type="dxa"/>
        <w:tblCellMar>
          <w:top w:w="4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1985"/>
        <w:gridCol w:w="1020"/>
        <w:gridCol w:w="1952"/>
        <w:gridCol w:w="2067"/>
      </w:tblGrid>
      <w:tr w:rsidR="00D74516">
        <w:trPr>
          <w:trHeight w:val="279"/>
        </w:trPr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ind w:left="2"/>
            </w:pPr>
            <w:r>
              <w:rPr>
                <w:color w:val="00000A"/>
              </w:rPr>
              <w:t xml:space="preserve"> </w:t>
            </w:r>
          </w:p>
          <w:p w:rsidR="00D74516" w:rsidRDefault="00074475">
            <w:pPr>
              <w:ind w:left="2"/>
            </w:pPr>
            <w:r>
              <w:rPr>
                <w:color w:val="00000A"/>
              </w:rPr>
              <w:t xml:space="preserve">INGLÉS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r>
              <w:rPr>
                <w:color w:val="00000A"/>
              </w:rPr>
              <w:t xml:space="preserve"> </w:t>
            </w:r>
          </w:p>
          <w:p w:rsidR="00D74516" w:rsidRDefault="00074475">
            <w:r>
              <w:rPr>
                <w:color w:val="00000A"/>
              </w:rPr>
              <w:t xml:space="preserve">BACHILLERATO </w:t>
            </w: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r>
              <w:rPr>
                <w:color w:val="00000A"/>
              </w:rPr>
              <w:t xml:space="preserve"> </w:t>
            </w:r>
          </w:p>
          <w:p w:rsidR="00D74516" w:rsidRDefault="00FB4EB1">
            <w:r>
              <w:rPr>
                <w:color w:val="00000A"/>
              </w:rPr>
              <w:t>11.00</w:t>
            </w:r>
            <w:r w:rsidR="00074475">
              <w:rPr>
                <w:color w:val="00000A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FB4EB1">
            <w:r>
              <w:rPr>
                <w:color w:val="00000A"/>
              </w:rPr>
              <w:t>23</w:t>
            </w:r>
            <w:r w:rsidR="00074475">
              <w:rPr>
                <w:color w:val="00000A"/>
              </w:rPr>
              <w:t xml:space="preserve"> DE FEBRERO </w:t>
            </w:r>
          </w:p>
        </w:tc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r>
              <w:rPr>
                <w:color w:val="00000A"/>
              </w:rPr>
              <w:t xml:space="preserve"> </w:t>
            </w:r>
          </w:p>
          <w:p w:rsidR="00D74516" w:rsidRDefault="00D74516"/>
        </w:tc>
      </w:tr>
      <w:tr w:rsidR="00D745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D74516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D74516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D74516"/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167474">
            <w:r>
              <w:rPr>
                <w:color w:val="00000A"/>
              </w:rPr>
              <w:t xml:space="preserve">20 </w:t>
            </w:r>
            <w:r w:rsidR="00074475">
              <w:rPr>
                <w:color w:val="00000A"/>
              </w:rPr>
              <w:t xml:space="preserve"> DE ABRIL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D74516"/>
        </w:tc>
      </w:tr>
    </w:tbl>
    <w:p w:rsidR="00D74516" w:rsidRDefault="00074475">
      <w:pPr>
        <w:spacing w:after="260"/>
      </w:pPr>
      <w:r>
        <w:rPr>
          <w:b/>
          <w:color w:val="00000A"/>
          <w:sz w:val="24"/>
        </w:rPr>
        <w:t xml:space="preserve"> </w:t>
      </w:r>
    </w:p>
    <w:p w:rsidR="004F66A1" w:rsidRDefault="004F66A1">
      <w:pPr>
        <w:pStyle w:val="Ttulo2"/>
        <w:ind w:left="-5" w:right="0"/>
      </w:pPr>
    </w:p>
    <w:p w:rsidR="00D74516" w:rsidRDefault="00074475">
      <w:pPr>
        <w:pStyle w:val="Ttulo2"/>
        <w:ind w:left="-5" w:right="0"/>
      </w:pPr>
      <w:r>
        <w:t xml:space="preserve">FÍSICA Y QUÍMICA </w:t>
      </w:r>
    </w:p>
    <w:p w:rsidR="00FB4EB1" w:rsidRPr="00FB4EB1" w:rsidRDefault="00FB4EB1" w:rsidP="004F66A1">
      <w:pPr>
        <w:spacing w:after="192" w:line="276" w:lineRule="auto"/>
        <w:ind w:right="8" w:firstLine="343"/>
        <w:jc w:val="both"/>
        <w:rPr>
          <w:rFonts w:asciiTheme="minorHAnsi" w:eastAsia="Times New Roman" w:hAnsiTheme="minorHAnsi" w:cs="Times New Roman"/>
          <w:sz w:val="24"/>
        </w:rPr>
      </w:pPr>
      <w:r w:rsidRPr="004F66A1">
        <w:rPr>
          <w:rFonts w:asciiTheme="minorHAnsi" w:eastAsia="Times New Roman" w:hAnsiTheme="minorHAnsi" w:cs="Times New Roman"/>
          <w:sz w:val="24"/>
        </w:rPr>
        <w:t xml:space="preserve">El alumnado </w:t>
      </w:r>
      <w:r w:rsidRPr="00FB4EB1">
        <w:rPr>
          <w:rFonts w:asciiTheme="minorHAnsi" w:eastAsia="Times New Roman" w:hAnsiTheme="minorHAnsi" w:cs="Times New Roman"/>
          <w:sz w:val="24"/>
        </w:rPr>
        <w:t xml:space="preserve">deberá presentarse a una prueba global escrita sobre los contenidos vistos en el curso anterior. La materia se considerará superada si la nota en esta prueba es igual o superior a 5 puntos sobre 10. </w:t>
      </w:r>
    </w:p>
    <w:p w:rsidR="00D74516" w:rsidRPr="004F66A1" w:rsidRDefault="00FB4EB1" w:rsidP="004F66A1">
      <w:pPr>
        <w:spacing w:after="192" w:line="276" w:lineRule="auto"/>
        <w:ind w:left="-15" w:right="8" w:firstLine="358"/>
        <w:jc w:val="both"/>
        <w:rPr>
          <w:rFonts w:asciiTheme="minorHAnsi" w:eastAsia="Times New Roman" w:hAnsiTheme="minorHAnsi" w:cs="Times New Roman"/>
          <w:sz w:val="24"/>
        </w:rPr>
      </w:pPr>
      <w:r w:rsidRPr="00FB4EB1">
        <w:rPr>
          <w:rFonts w:asciiTheme="minorHAnsi" w:eastAsia="Times New Roman" w:hAnsiTheme="minorHAnsi" w:cs="Times New Roman"/>
          <w:sz w:val="24"/>
        </w:rPr>
        <w:t xml:space="preserve">Para la preparación de esta prueba, el departamento facilitará material al </w:t>
      </w:r>
      <w:r w:rsidRPr="004F66A1">
        <w:rPr>
          <w:rFonts w:asciiTheme="minorHAnsi" w:eastAsia="Times New Roman" w:hAnsiTheme="minorHAnsi" w:cs="Times New Roman"/>
          <w:sz w:val="24"/>
        </w:rPr>
        <w:t>alumnado,</w:t>
      </w:r>
      <w:r w:rsidRPr="00FB4EB1">
        <w:rPr>
          <w:rFonts w:asciiTheme="minorHAnsi" w:eastAsia="Times New Roman" w:hAnsiTheme="minorHAnsi" w:cs="Times New Roman"/>
          <w:sz w:val="24"/>
        </w:rPr>
        <w:t xml:space="preserve"> así como asesoramiento y resolución de dudas cuando el alumnado lo demande. </w:t>
      </w:r>
    </w:p>
    <w:p w:rsidR="00D74516" w:rsidRPr="004F66A1" w:rsidRDefault="004F66A1">
      <w:pPr>
        <w:spacing w:after="260"/>
        <w:rPr>
          <w:rFonts w:asciiTheme="minorHAnsi" w:hAnsiTheme="minorHAnsi"/>
        </w:rPr>
      </w:pPr>
      <w:r w:rsidRPr="004F66A1">
        <w:rPr>
          <w:rFonts w:asciiTheme="minorHAnsi" w:hAnsiTheme="minorHAnsi"/>
          <w:b/>
          <w:color w:val="00000A"/>
          <w:sz w:val="24"/>
        </w:rPr>
        <w:t>La prueba</w:t>
      </w:r>
      <w:r w:rsidR="001E5959">
        <w:rPr>
          <w:rFonts w:asciiTheme="minorHAnsi" w:hAnsiTheme="minorHAnsi"/>
          <w:b/>
          <w:color w:val="00000A"/>
          <w:sz w:val="24"/>
        </w:rPr>
        <w:t xml:space="preserve"> será el 6 de abril, se establecen dos horarios a las 8.50 y a las 11.50. Las profesoras informarán en que turno les toca.</w:t>
      </w:r>
      <w:r w:rsidR="00074475" w:rsidRPr="004F66A1">
        <w:rPr>
          <w:rFonts w:asciiTheme="minorHAnsi" w:hAnsiTheme="minorHAnsi"/>
          <w:b/>
          <w:color w:val="00000A"/>
          <w:sz w:val="24"/>
        </w:rPr>
        <w:t xml:space="preserve"> </w:t>
      </w:r>
    </w:p>
    <w:p w:rsidR="00D74516" w:rsidRDefault="00074475">
      <w:pPr>
        <w:pStyle w:val="Ttulo2"/>
        <w:ind w:left="-5" w:right="0"/>
      </w:pPr>
      <w:r>
        <w:t xml:space="preserve">MATEMÁTICAS </w:t>
      </w:r>
      <w:bookmarkStart w:id="0" w:name="_GoBack"/>
      <w:bookmarkEnd w:id="0"/>
    </w:p>
    <w:p w:rsidR="004F66A1" w:rsidRPr="004F66A1" w:rsidRDefault="004F66A1" w:rsidP="004F66A1">
      <w:pPr>
        <w:spacing w:after="198" w:line="276" w:lineRule="auto"/>
        <w:ind w:left="10" w:firstLine="698"/>
        <w:rPr>
          <w:sz w:val="24"/>
        </w:rPr>
      </w:pPr>
      <w:r w:rsidRPr="004F66A1">
        <w:rPr>
          <w:sz w:val="24"/>
        </w:rPr>
        <w:t>El alumnado con la materia pendiente de 1º de Bachillerato tendrá la posibilidad de aprobar esta materia dos veces durante el curso, superando alguno de los dos ex</w:t>
      </w:r>
      <w:r w:rsidR="001E5959">
        <w:rPr>
          <w:sz w:val="24"/>
        </w:rPr>
        <w:t>ámenes que podrán hacer en febrero</w:t>
      </w:r>
      <w:r w:rsidRPr="004F66A1">
        <w:rPr>
          <w:sz w:val="24"/>
        </w:rPr>
        <w:t xml:space="preserve"> y en abril. En estos exámenes se les pedirá contenidos mínimos de la asignatura pendiente. </w:t>
      </w:r>
    </w:p>
    <w:p w:rsidR="00D74516" w:rsidRDefault="00D74516">
      <w:pPr>
        <w:spacing w:after="0"/>
      </w:pPr>
    </w:p>
    <w:tbl>
      <w:tblPr>
        <w:tblStyle w:val="TableGrid"/>
        <w:tblW w:w="8721" w:type="dxa"/>
        <w:tblInd w:w="0" w:type="dxa"/>
        <w:tblCellMar>
          <w:top w:w="53" w:type="dxa"/>
          <w:left w:w="101" w:type="dxa"/>
          <w:right w:w="63" w:type="dxa"/>
        </w:tblCellMar>
        <w:tblLook w:val="04A0" w:firstRow="1" w:lastRow="0" w:firstColumn="1" w:lastColumn="0" w:noHBand="0" w:noVBand="1"/>
      </w:tblPr>
      <w:tblGrid>
        <w:gridCol w:w="1697"/>
        <w:gridCol w:w="1985"/>
        <w:gridCol w:w="1020"/>
        <w:gridCol w:w="1952"/>
        <w:gridCol w:w="2067"/>
      </w:tblGrid>
      <w:tr w:rsidR="00D74516">
        <w:trPr>
          <w:trHeight w:val="595"/>
        </w:trPr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ind w:left="2"/>
            </w:pPr>
            <w:r>
              <w:rPr>
                <w:color w:val="00000A"/>
                <w:sz w:val="24"/>
              </w:rPr>
              <w:t xml:space="preserve"> </w:t>
            </w:r>
          </w:p>
          <w:p w:rsidR="00D74516" w:rsidRDefault="00074475">
            <w:pPr>
              <w:ind w:left="2"/>
              <w:jc w:val="both"/>
            </w:pPr>
            <w:r>
              <w:rPr>
                <w:color w:val="00000A"/>
                <w:sz w:val="24"/>
              </w:rPr>
              <w:t xml:space="preserve">MATEMÁTICAS </w:t>
            </w:r>
          </w:p>
          <w:p w:rsidR="00D74516" w:rsidRDefault="00074475">
            <w:pPr>
              <w:ind w:left="2"/>
            </w:pPr>
            <w:r>
              <w:rPr>
                <w:color w:val="00000A"/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r>
              <w:rPr>
                <w:color w:val="00000A"/>
                <w:sz w:val="24"/>
              </w:rPr>
              <w:t xml:space="preserve"> </w:t>
            </w:r>
          </w:p>
          <w:p w:rsidR="00D74516" w:rsidRDefault="00074475">
            <w:r>
              <w:rPr>
                <w:color w:val="00000A"/>
                <w:sz w:val="24"/>
              </w:rPr>
              <w:t xml:space="preserve">BACHILLERATO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pPr>
              <w:ind w:left="5"/>
              <w:jc w:val="center"/>
            </w:pPr>
            <w:r>
              <w:rPr>
                <w:color w:val="00000A"/>
                <w:sz w:val="24"/>
              </w:rPr>
              <w:t xml:space="preserve"> </w:t>
            </w:r>
          </w:p>
          <w:p w:rsidR="00D74516" w:rsidRDefault="005E5C3C">
            <w:pPr>
              <w:ind w:right="48"/>
              <w:jc w:val="center"/>
            </w:pPr>
            <w:r>
              <w:t>10.50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Pr="005E5C3C" w:rsidRDefault="005E5C3C">
            <w:pPr>
              <w:ind w:right="49"/>
              <w:jc w:val="center"/>
              <w:rPr>
                <w:color w:val="auto"/>
              </w:rPr>
            </w:pPr>
            <w:r w:rsidRPr="005E5C3C">
              <w:rPr>
                <w:color w:val="auto"/>
                <w:sz w:val="24"/>
              </w:rPr>
              <w:t>9 DE FEBRERO</w:t>
            </w:r>
            <w:r w:rsidR="00074475" w:rsidRPr="005E5C3C">
              <w:rPr>
                <w:color w:val="auto"/>
                <w:sz w:val="24"/>
              </w:rPr>
              <w:t xml:space="preserve"> </w:t>
            </w:r>
          </w:p>
          <w:p w:rsidR="00D74516" w:rsidRDefault="00074475">
            <w:pPr>
              <w:ind w:left="5"/>
              <w:jc w:val="center"/>
            </w:pPr>
            <w:r>
              <w:rPr>
                <w:color w:val="00000A"/>
                <w:sz w:val="24"/>
              </w:rPr>
              <w:t xml:space="preserve"> </w:t>
            </w:r>
          </w:p>
        </w:tc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074475">
            <w:r>
              <w:rPr>
                <w:color w:val="00000A"/>
                <w:sz w:val="24"/>
              </w:rPr>
              <w:t xml:space="preserve"> </w:t>
            </w:r>
          </w:p>
          <w:p w:rsidR="00D74516" w:rsidRDefault="00D74516"/>
        </w:tc>
      </w:tr>
      <w:tr w:rsidR="00D74516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D74516" w:rsidRDefault="00D74516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D74516"/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4516" w:rsidRDefault="004F66A1">
            <w:pPr>
              <w:ind w:right="48"/>
              <w:jc w:val="center"/>
            </w:pPr>
            <w:r>
              <w:t>11.50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4F66A1">
            <w:pPr>
              <w:ind w:right="47"/>
              <w:jc w:val="center"/>
            </w:pPr>
            <w:r>
              <w:rPr>
                <w:color w:val="00000A"/>
                <w:sz w:val="24"/>
              </w:rPr>
              <w:t>14</w:t>
            </w:r>
            <w:r w:rsidR="00074475">
              <w:rPr>
                <w:color w:val="00000A"/>
                <w:sz w:val="24"/>
              </w:rPr>
              <w:t xml:space="preserve"> DE ABRIL </w:t>
            </w:r>
          </w:p>
          <w:p w:rsidR="00D74516" w:rsidRDefault="00074475">
            <w:pPr>
              <w:ind w:left="5"/>
              <w:jc w:val="center"/>
            </w:pPr>
            <w:r>
              <w:rPr>
                <w:color w:val="00000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4516" w:rsidRDefault="00D74516"/>
        </w:tc>
      </w:tr>
    </w:tbl>
    <w:p w:rsidR="00D74516" w:rsidRDefault="00074475" w:rsidP="004F66A1">
      <w:pPr>
        <w:spacing w:after="221"/>
      </w:pPr>
      <w:r>
        <w:rPr>
          <w:b/>
          <w:color w:val="00B0F0"/>
          <w:sz w:val="24"/>
        </w:rPr>
        <w:t xml:space="preserve"> </w:t>
      </w:r>
    </w:p>
    <w:p w:rsidR="00D74516" w:rsidRPr="004F66A1" w:rsidRDefault="00D74516">
      <w:pPr>
        <w:spacing w:after="35"/>
        <w:rPr>
          <w:b/>
        </w:rPr>
      </w:pPr>
    </w:p>
    <w:p w:rsidR="00D74516" w:rsidRDefault="00074475">
      <w:pPr>
        <w:pStyle w:val="Ttulo2"/>
        <w:spacing w:after="0"/>
        <w:ind w:left="-5" w:right="0"/>
      </w:pPr>
      <w:r>
        <w:rPr>
          <w:color w:val="000000"/>
        </w:rPr>
        <w:lastRenderedPageBreak/>
        <w:t xml:space="preserve">LATÍN </w:t>
      </w:r>
    </w:p>
    <w:p w:rsidR="004F66A1" w:rsidRDefault="00074475" w:rsidP="004F66A1">
      <w:pPr>
        <w:pStyle w:val="Default"/>
      </w:pPr>
      <w:r>
        <w:rPr>
          <w:b/>
        </w:rPr>
        <w:t xml:space="preserve"> </w:t>
      </w:r>
    </w:p>
    <w:p w:rsidR="004F66A1" w:rsidRPr="004F66A1" w:rsidRDefault="004F66A1" w:rsidP="004F66A1">
      <w:pPr>
        <w:pStyle w:val="Default"/>
        <w:spacing w:after="21"/>
        <w:rPr>
          <w:rFonts w:asciiTheme="minorHAnsi" w:hAnsiTheme="minorHAnsi"/>
        </w:rPr>
      </w:pPr>
      <w:r w:rsidRPr="004F66A1">
        <w:rPr>
          <w:rFonts w:asciiTheme="minorHAnsi" w:hAnsiTheme="minorHAnsi"/>
        </w:rPr>
        <w:t xml:space="preserve">La asignatura de </w:t>
      </w:r>
      <w:proofErr w:type="gramStart"/>
      <w:r w:rsidRPr="004F66A1">
        <w:rPr>
          <w:rFonts w:asciiTheme="minorHAnsi" w:hAnsiTheme="minorHAnsi"/>
        </w:rPr>
        <w:t>Latín</w:t>
      </w:r>
      <w:proofErr w:type="gramEnd"/>
      <w:r w:rsidRPr="004F66A1">
        <w:rPr>
          <w:rFonts w:asciiTheme="minorHAnsi" w:hAnsiTheme="minorHAnsi"/>
        </w:rPr>
        <w:t xml:space="preserve"> de 1ºBach. se podrá considerar recuperada cuando el alumnado supera el primer o el segundo trimestre de este curso, dada la naturaleza continua y </w:t>
      </w:r>
      <w:proofErr w:type="spellStart"/>
      <w:r w:rsidRPr="004F66A1">
        <w:rPr>
          <w:rFonts w:asciiTheme="minorHAnsi" w:hAnsiTheme="minorHAnsi"/>
        </w:rPr>
        <w:t>sumativa</w:t>
      </w:r>
      <w:proofErr w:type="spellEnd"/>
      <w:r w:rsidRPr="004F66A1">
        <w:rPr>
          <w:rFonts w:asciiTheme="minorHAnsi" w:hAnsiTheme="minorHAnsi"/>
        </w:rPr>
        <w:t xml:space="preserve"> de la materia. </w:t>
      </w:r>
    </w:p>
    <w:p w:rsidR="004F66A1" w:rsidRPr="004F66A1" w:rsidRDefault="004F66A1" w:rsidP="004F66A1">
      <w:pPr>
        <w:pStyle w:val="Default"/>
        <w:rPr>
          <w:rFonts w:asciiTheme="minorHAnsi" w:hAnsiTheme="minorHAnsi"/>
          <w:b/>
        </w:rPr>
      </w:pPr>
      <w:r w:rsidRPr="004F66A1">
        <w:rPr>
          <w:rFonts w:asciiTheme="minorHAnsi" w:hAnsiTheme="minorHAnsi"/>
        </w:rPr>
        <w:t xml:space="preserve"> Si no es el caso, existirá una convocatoria única para recuperar la materia pendiente de curso anteriores a través de </w:t>
      </w:r>
      <w:r w:rsidRPr="004F66A1">
        <w:rPr>
          <w:rFonts w:asciiTheme="minorHAnsi" w:hAnsiTheme="minorHAnsi"/>
          <w:b/>
        </w:rPr>
        <w:t>una prueba que se realizará el 4 de mayo a las 9.40</w:t>
      </w:r>
    </w:p>
    <w:p w:rsidR="00D74516" w:rsidRPr="004F66A1" w:rsidRDefault="00D74516">
      <w:pPr>
        <w:spacing w:after="0"/>
        <w:rPr>
          <w:rFonts w:asciiTheme="minorHAnsi" w:hAnsiTheme="minorHAnsi"/>
          <w:sz w:val="24"/>
          <w:szCs w:val="24"/>
        </w:rPr>
      </w:pPr>
    </w:p>
    <w:p w:rsidR="00D74516" w:rsidRDefault="00D74516">
      <w:pPr>
        <w:spacing w:after="15"/>
      </w:pPr>
    </w:p>
    <w:p w:rsidR="00D74516" w:rsidRDefault="00074475">
      <w:pPr>
        <w:pStyle w:val="Ttulo2"/>
        <w:spacing w:after="213"/>
        <w:ind w:left="-5" w:right="0"/>
      </w:pPr>
      <w:r>
        <w:rPr>
          <w:color w:val="000000"/>
        </w:rPr>
        <w:t xml:space="preserve">FRANCÉS </w:t>
      </w:r>
    </w:p>
    <w:p w:rsidR="000D6468" w:rsidRDefault="000D6468" w:rsidP="000D6468">
      <w:pPr>
        <w:pStyle w:val="Textbody"/>
        <w:shd w:val="clear" w:color="auto" w:fill="FFFFFF"/>
        <w:spacing w:after="283" w:line="360" w:lineRule="auto"/>
        <w:jc w:val="both"/>
      </w:pPr>
      <w:r>
        <w:rPr>
          <w:rFonts w:ascii="Verdana" w:hAnsi="Verdana"/>
          <w:color w:val="373737"/>
          <w:sz w:val="20"/>
        </w:rPr>
        <w:t>En </w:t>
      </w:r>
      <w:r>
        <w:rPr>
          <w:rStyle w:val="StrongEmphasis"/>
          <w:rFonts w:ascii="Verdana" w:hAnsi="Verdana"/>
          <w:color w:val="373737"/>
          <w:sz w:val="20"/>
        </w:rPr>
        <w:t>Bachillerato,</w:t>
      </w:r>
      <w:r>
        <w:rPr>
          <w:rFonts w:ascii="Verdana" w:hAnsi="Verdana"/>
          <w:color w:val="373737"/>
          <w:sz w:val="20"/>
        </w:rPr>
        <w:t xml:space="preserve"> el alumnado con la materia pendiente, tendrá </w:t>
      </w:r>
      <w:r w:rsidRPr="00552DA1">
        <w:rPr>
          <w:rFonts w:ascii="Verdana" w:hAnsi="Verdana"/>
          <w:b/>
          <w:color w:val="373737"/>
          <w:sz w:val="20"/>
        </w:rPr>
        <w:t>dos convocatorias</w:t>
      </w:r>
      <w:r>
        <w:rPr>
          <w:rFonts w:ascii="Verdana" w:hAnsi="Verdana"/>
          <w:color w:val="373737"/>
          <w:sz w:val="20"/>
        </w:rPr>
        <w:t xml:space="preserve"> de examen </w:t>
      </w:r>
      <w:r w:rsidRPr="00552DA1">
        <w:rPr>
          <w:rFonts w:ascii="Verdana" w:hAnsi="Verdana"/>
          <w:b/>
          <w:color w:val="373737"/>
          <w:sz w:val="20"/>
        </w:rPr>
        <w:t>(enero y abril)</w:t>
      </w:r>
      <w:r>
        <w:rPr>
          <w:rFonts w:ascii="Verdana" w:hAnsi="Verdana"/>
          <w:color w:val="373737"/>
          <w:sz w:val="20"/>
        </w:rPr>
        <w:t xml:space="preserve"> para superar la materia pendiente.</w:t>
      </w:r>
    </w:p>
    <w:tbl>
      <w:tblPr>
        <w:tblStyle w:val="TableGrid"/>
        <w:tblW w:w="8721" w:type="dxa"/>
        <w:tblInd w:w="0" w:type="dxa"/>
        <w:tblCellMar>
          <w:top w:w="53" w:type="dxa"/>
          <w:left w:w="101" w:type="dxa"/>
          <w:right w:w="63" w:type="dxa"/>
        </w:tblCellMar>
        <w:tblLook w:val="04A0" w:firstRow="1" w:lastRow="0" w:firstColumn="1" w:lastColumn="0" w:noHBand="0" w:noVBand="1"/>
      </w:tblPr>
      <w:tblGrid>
        <w:gridCol w:w="1697"/>
        <w:gridCol w:w="1985"/>
        <w:gridCol w:w="1020"/>
        <w:gridCol w:w="1952"/>
        <w:gridCol w:w="2067"/>
      </w:tblGrid>
      <w:tr w:rsidR="000D6468" w:rsidTr="000D6468">
        <w:trPr>
          <w:trHeight w:val="595"/>
        </w:trPr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>
            <w:pPr>
              <w:ind w:left="2"/>
              <w:jc w:val="center"/>
            </w:pPr>
          </w:p>
          <w:p w:rsidR="000D6468" w:rsidRDefault="000D6468" w:rsidP="000D6468">
            <w:pPr>
              <w:ind w:left="2"/>
              <w:jc w:val="center"/>
            </w:pPr>
            <w:r>
              <w:rPr>
                <w:color w:val="00000A"/>
                <w:sz w:val="24"/>
              </w:rPr>
              <w:t>FRANCÉS</w:t>
            </w:r>
          </w:p>
          <w:p w:rsidR="000D6468" w:rsidRDefault="000D6468" w:rsidP="000D6468">
            <w:pPr>
              <w:ind w:left="2"/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>
            <w:pPr>
              <w:jc w:val="center"/>
            </w:pPr>
          </w:p>
          <w:p w:rsidR="000D6468" w:rsidRDefault="000D6468" w:rsidP="000D6468">
            <w:pPr>
              <w:jc w:val="center"/>
            </w:pPr>
            <w:r>
              <w:rPr>
                <w:b/>
                <w:color w:val="00000A"/>
              </w:rPr>
              <w:t>PRIMERA CONVOCATORIA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>
            <w:pPr>
              <w:jc w:val="center"/>
            </w:pPr>
            <w:r>
              <w:rPr>
                <w:color w:val="00000A"/>
              </w:rPr>
              <w:t>11.50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Pr="001E5959" w:rsidRDefault="000D6468" w:rsidP="000D6468">
            <w:pPr>
              <w:ind w:left="96"/>
              <w:jc w:val="center"/>
              <w:rPr>
                <w:color w:val="auto"/>
              </w:rPr>
            </w:pPr>
            <w:r w:rsidRPr="001E5959">
              <w:rPr>
                <w:b/>
                <w:color w:val="auto"/>
              </w:rPr>
              <w:t>26 DE ENERO</w:t>
            </w:r>
          </w:p>
          <w:p w:rsidR="000D6468" w:rsidRDefault="000D6468" w:rsidP="000D6468">
            <w:pPr>
              <w:ind w:right="49"/>
              <w:jc w:val="center"/>
            </w:pPr>
          </w:p>
        </w:tc>
        <w:tc>
          <w:tcPr>
            <w:tcW w:w="2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>
            <w:pPr>
              <w:ind w:left="96"/>
              <w:jc w:val="center"/>
            </w:pPr>
          </w:p>
        </w:tc>
      </w:tr>
      <w:tr w:rsidR="000D6468" w:rsidTr="000D6468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>
            <w:pPr>
              <w:ind w:right="53"/>
              <w:jc w:val="center"/>
            </w:pPr>
            <w:r>
              <w:rPr>
                <w:b/>
                <w:color w:val="00000A"/>
              </w:rPr>
              <w:t>SEGUNDA</w:t>
            </w:r>
          </w:p>
          <w:p w:rsidR="000D6468" w:rsidRDefault="000D6468" w:rsidP="000D6468">
            <w:pPr>
              <w:ind w:left="92"/>
              <w:jc w:val="center"/>
            </w:pPr>
            <w:r>
              <w:rPr>
                <w:b/>
                <w:color w:val="00000A"/>
              </w:rPr>
              <w:t>CONVOCATORIA</w:t>
            </w:r>
          </w:p>
          <w:p w:rsidR="000D6468" w:rsidRDefault="000D6468" w:rsidP="000D646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>
            <w:pPr>
              <w:ind w:right="48"/>
              <w:jc w:val="center"/>
            </w:pPr>
            <w:r>
              <w:rPr>
                <w:color w:val="00000A"/>
              </w:rPr>
              <w:t>11.50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167474" w:rsidP="000D6468">
            <w:pPr>
              <w:ind w:left="5"/>
              <w:jc w:val="center"/>
            </w:pPr>
            <w:r>
              <w:rPr>
                <w:b/>
                <w:color w:val="00000A"/>
              </w:rPr>
              <w:t>27</w:t>
            </w:r>
            <w:r w:rsidR="000D6468">
              <w:rPr>
                <w:b/>
                <w:color w:val="00000A"/>
              </w:rPr>
              <w:t xml:space="preserve"> DE ABRIL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6468" w:rsidRDefault="000D6468" w:rsidP="000D6468"/>
        </w:tc>
      </w:tr>
    </w:tbl>
    <w:p w:rsidR="001E5959" w:rsidRDefault="000D6468" w:rsidP="000D6468">
      <w:pPr>
        <w:spacing w:after="221"/>
        <w:rPr>
          <w:b/>
          <w:color w:val="00B0F0"/>
          <w:sz w:val="24"/>
        </w:rPr>
      </w:pPr>
      <w:r>
        <w:rPr>
          <w:b/>
          <w:color w:val="00B0F0"/>
          <w:sz w:val="24"/>
        </w:rPr>
        <w:t xml:space="preserve"> </w:t>
      </w:r>
    </w:p>
    <w:p w:rsidR="001E5959" w:rsidRDefault="001E5959" w:rsidP="000D6468">
      <w:pPr>
        <w:spacing w:after="221"/>
        <w:rPr>
          <w:b/>
          <w:color w:val="auto"/>
          <w:sz w:val="24"/>
        </w:rPr>
      </w:pPr>
      <w:r>
        <w:rPr>
          <w:b/>
          <w:color w:val="00B0F0"/>
          <w:sz w:val="24"/>
        </w:rPr>
        <w:t xml:space="preserve"> </w:t>
      </w:r>
      <w:r w:rsidRPr="001E5959">
        <w:rPr>
          <w:b/>
          <w:color w:val="auto"/>
          <w:sz w:val="24"/>
        </w:rPr>
        <w:t>DIBUJO ARTÍSTICO</w:t>
      </w:r>
    </w:p>
    <w:p w:rsidR="001E5959" w:rsidRPr="001E5959" w:rsidRDefault="001E5959" w:rsidP="000D6468">
      <w:pPr>
        <w:spacing w:after="221"/>
        <w:rPr>
          <w:b/>
          <w:color w:val="auto"/>
          <w:sz w:val="24"/>
        </w:rPr>
      </w:pPr>
      <w:r w:rsidRPr="001E5959">
        <w:rPr>
          <w:color w:val="auto"/>
          <w:sz w:val="24"/>
        </w:rPr>
        <w:t xml:space="preserve">Tendrán que entregar una serie de trabajos, debe contactar con la profesora que imparte esta materia. La fecha de entrega será el </w:t>
      </w:r>
      <w:r w:rsidRPr="001E5959">
        <w:rPr>
          <w:b/>
          <w:color w:val="auto"/>
          <w:sz w:val="24"/>
        </w:rPr>
        <w:t>30 de abril.</w:t>
      </w:r>
    </w:p>
    <w:sectPr w:rsidR="001E5959" w:rsidRPr="001E595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60" w:right="1127" w:bottom="482" w:left="1702" w:header="2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21" w:rsidRDefault="00313A21">
      <w:pPr>
        <w:spacing w:after="0" w:line="240" w:lineRule="auto"/>
      </w:pPr>
      <w:r>
        <w:separator/>
      </w:r>
    </w:p>
  </w:endnote>
  <w:endnote w:type="continuationSeparator" w:id="0">
    <w:p w:rsidR="00313A21" w:rsidRDefault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ANPDR+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84601"/>
      <w:docPartObj>
        <w:docPartGallery w:val="Page Numbers (Bottom of Page)"/>
        <w:docPartUnique/>
      </w:docPartObj>
    </w:sdtPr>
    <w:sdtEndPr/>
    <w:sdtContent>
      <w:p w:rsidR="00E12452" w:rsidRDefault="00E124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3B">
          <w:rPr>
            <w:noProof/>
          </w:rPr>
          <w:t>4</w:t>
        </w:r>
        <w:r>
          <w:fldChar w:fldCharType="end"/>
        </w:r>
      </w:p>
    </w:sdtContent>
  </w:sdt>
  <w:p w:rsidR="00E12452" w:rsidRDefault="00E124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21" w:rsidRDefault="00313A21">
      <w:pPr>
        <w:spacing w:after="0" w:line="240" w:lineRule="auto"/>
      </w:pPr>
      <w:r>
        <w:separator/>
      </w:r>
    </w:p>
  </w:footnote>
  <w:footnote w:type="continuationSeparator" w:id="0">
    <w:p w:rsidR="00313A21" w:rsidRDefault="0031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16" w:rsidRDefault="00074475">
    <w:pPr>
      <w:spacing w:after="270"/>
      <w:ind w:right="-74"/>
      <w:jc w:val="right"/>
    </w:pPr>
    <w:r>
      <w:rPr>
        <w:rFonts w:ascii="Liberation Sans" w:eastAsia="Liberation Sans" w:hAnsi="Liberation Sans" w:cs="Liberation Sans"/>
        <w:color w:val="00000A"/>
        <w:sz w:val="28"/>
      </w:rPr>
      <w:t xml:space="preserve"> </w:t>
    </w:r>
    <w:r>
      <w:rPr>
        <w:rFonts w:ascii="Liberation Sans" w:eastAsia="Liberation Sans" w:hAnsi="Liberation Sans" w:cs="Liberation Sans"/>
        <w:color w:val="00000A"/>
        <w:sz w:val="28"/>
      </w:rPr>
      <w:tab/>
      <w:t xml:space="preserve"> </w:t>
    </w:r>
    <w:r>
      <w:rPr>
        <w:rFonts w:ascii="Liberation Sans" w:eastAsia="Liberation Sans" w:hAnsi="Liberation Sans" w:cs="Liberation Sans"/>
        <w:color w:val="00000A"/>
        <w:sz w:val="28"/>
      </w:rPr>
      <w:tab/>
      <w:t xml:space="preserve"> </w:t>
    </w:r>
  </w:p>
  <w:p w:rsidR="00D74516" w:rsidRDefault="00074475">
    <w:pPr>
      <w:spacing w:after="0"/>
      <w:ind w:left="-514" w:right="57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754380</wp:posOffset>
          </wp:positionH>
          <wp:positionV relativeFrom="page">
            <wp:posOffset>297180</wp:posOffset>
          </wp:positionV>
          <wp:extent cx="2061083" cy="59436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083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color w:val="00000A"/>
        <w:sz w:val="28"/>
      </w:rPr>
      <w:t xml:space="preserve">                                                                              CURSO 2019-2020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16" w:rsidRDefault="00074475">
    <w:pPr>
      <w:spacing w:after="270"/>
      <w:ind w:right="-74"/>
      <w:jc w:val="right"/>
    </w:pPr>
    <w:r>
      <w:rPr>
        <w:rFonts w:ascii="Liberation Sans" w:eastAsia="Liberation Sans" w:hAnsi="Liberation Sans" w:cs="Liberation Sans"/>
        <w:color w:val="00000A"/>
        <w:sz w:val="28"/>
      </w:rPr>
      <w:t xml:space="preserve"> </w:t>
    </w:r>
    <w:r>
      <w:rPr>
        <w:rFonts w:ascii="Liberation Sans" w:eastAsia="Liberation Sans" w:hAnsi="Liberation Sans" w:cs="Liberation Sans"/>
        <w:color w:val="00000A"/>
        <w:sz w:val="28"/>
      </w:rPr>
      <w:tab/>
      <w:t xml:space="preserve"> </w:t>
    </w:r>
    <w:r>
      <w:rPr>
        <w:rFonts w:ascii="Liberation Sans" w:eastAsia="Liberation Sans" w:hAnsi="Liberation Sans" w:cs="Liberation Sans"/>
        <w:color w:val="00000A"/>
        <w:sz w:val="28"/>
      </w:rPr>
      <w:tab/>
      <w:t xml:space="preserve"> </w:t>
    </w:r>
  </w:p>
  <w:p w:rsidR="00D74516" w:rsidRDefault="00074475">
    <w:pPr>
      <w:spacing w:after="0"/>
      <w:ind w:left="-514" w:right="57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754380</wp:posOffset>
          </wp:positionH>
          <wp:positionV relativeFrom="page">
            <wp:posOffset>297180</wp:posOffset>
          </wp:positionV>
          <wp:extent cx="2061083" cy="59436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083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color w:val="00000A"/>
        <w:sz w:val="28"/>
      </w:rPr>
      <w:t xml:space="preserve">                 </w:t>
    </w:r>
    <w:r w:rsidR="00E12452">
      <w:rPr>
        <w:rFonts w:ascii="Liberation Sans" w:eastAsia="Liberation Sans" w:hAnsi="Liberation Sans" w:cs="Liberation Sans"/>
        <w:color w:val="00000A"/>
        <w:sz w:val="28"/>
      </w:rPr>
      <w:t xml:space="preserve">                       CURSO 2020-2021</w:t>
    </w:r>
    <w:r>
      <w:rPr>
        <w:rFonts w:ascii="Liberation Sans" w:eastAsia="Liberation Sans" w:hAnsi="Liberation Sans" w:cs="Liberation Sans"/>
        <w:color w:val="00000A"/>
        <w:sz w:val="28"/>
      </w:rPr>
      <w:t xml:space="preserve">                                       </w:t>
    </w:r>
    <w:r w:rsidR="00E12452">
      <w:rPr>
        <w:rFonts w:ascii="Liberation Sans" w:eastAsia="Liberation Sans" w:hAnsi="Liberation Sans" w:cs="Liberation Sans"/>
        <w:color w:val="00000A"/>
        <w:sz w:val="28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16" w:rsidRDefault="00074475">
    <w:pPr>
      <w:spacing w:after="270"/>
      <w:ind w:right="-74"/>
      <w:jc w:val="right"/>
    </w:pPr>
    <w:r>
      <w:rPr>
        <w:rFonts w:ascii="Liberation Sans" w:eastAsia="Liberation Sans" w:hAnsi="Liberation Sans" w:cs="Liberation Sans"/>
        <w:color w:val="00000A"/>
        <w:sz w:val="28"/>
      </w:rPr>
      <w:t xml:space="preserve"> </w:t>
    </w:r>
    <w:r>
      <w:rPr>
        <w:rFonts w:ascii="Liberation Sans" w:eastAsia="Liberation Sans" w:hAnsi="Liberation Sans" w:cs="Liberation Sans"/>
        <w:color w:val="00000A"/>
        <w:sz w:val="28"/>
      </w:rPr>
      <w:tab/>
      <w:t xml:space="preserve"> </w:t>
    </w:r>
    <w:r>
      <w:rPr>
        <w:rFonts w:ascii="Liberation Sans" w:eastAsia="Liberation Sans" w:hAnsi="Liberation Sans" w:cs="Liberation Sans"/>
        <w:color w:val="00000A"/>
        <w:sz w:val="28"/>
      </w:rPr>
      <w:tab/>
      <w:t xml:space="preserve"> </w:t>
    </w:r>
  </w:p>
  <w:p w:rsidR="00D74516" w:rsidRDefault="00074475">
    <w:pPr>
      <w:spacing w:after="0"/>
      <w:ind w:left="-514" w:right="57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754380</wp:posOffset>
          </wp:positionH>
          <wp:positionV relativeFrom="page">
            <wp:posOffset>297180</wp:posOffset>
          </wp:positionV>
          <wp:extent cx="2061083" cy="59436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083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eastAsia="Liberation Sans" w:hAnsi="Liberation Sans" w:cs="Liberation Sans"/>
        <w:color w:val="00000A"/>
        <w:sz w:val="28"/>
      </w:rPr>
      <w:t xml:space="preserve">                                                                              CURSO 2019-2020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5C46"/>
    <w:multiLevelType w:val="hybridMultilevel"/>
    <w:tmpl w:val="416AE6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6055"/>
    <w:multiLevelType w:val="hybridMultilevel"/>
    <w:tmpl w:val="C4AC8F82"/>
    <w:lvl w:ilvl="0" w:tplc="09C642DA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E527A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9D0A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4D20A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4BBEE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6FA84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6DEFA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11F6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3150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7F6796"/>
    <w:multiLevelType w:val="hybridMultilevel"/>
    <w:tmpl w:val="71DA49F8"/>
    <w:lvl w:ilvl="0" w:tplc="0498774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BC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213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6A4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4ED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231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094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C11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091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2B7455"/>
    <w:multiLevelType w:val="hybridMultilevel"/>
    <w:tmpl w:val="5FC6C708"/>
    <w:lvl w:ilvl="0" w:tplc="2C7608B4">
      <w:start w:val="1"/>
      <w:numFmt w:val="bullet"/>
      <w:lvlText w:val="●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0B0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AB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AC6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44B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8EF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A77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AF4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E39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A7005C"/>
    <w:multiLevelType w:val="hybridMultilevel"/>
    <w:tmpl w:val="0D421AC8"/>
    <w:lvl w:ilvl="0" w:tplc="E58CD9BE">
      <w:start w:val="1"/>
      <w:numFmt w:val="lowerLetter"/>
      <w:lvlText w:val="%1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4454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1EFC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BF8A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E6722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CF09C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875AA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BD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0BE0C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E53B17"/>
    <w:multiLevelType w:val="multilevel"/>
    <w:tmpl w:val="529CA4A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16"/>
    <w:rsid w:val="00074475"/>
    <w:rsid w:val="000D6468"/>
    <w:rsid w:val="00167474"/>
    <w:rsid w:val="001E5959"/>
    <w:rsid w:val="00313A21"/>
    <w:rsid w:val="003D34DD"/>
    <w:rsid w:val="004F66A1"/>
    <w:rsid w:val="005E5C3C"/>
    <w:rsid w:val="00646C51"/>
    <w:rsid w:val="00810070"/>
    <w:rsid w:val="0083403B"/>
    <w:rsid w:val="00B52CDB"/>
    <w:rsid w:val="00D74516"/>
    <w:rsid w:val="00E12452"/>
    <w:rsid w:val="00FA44BF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7ABE"/>
  <w15:docId w15:val="{AD4CA908-48A4-423E-93E4-25B5334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9"/>
      <w:ind w:right="215"/>
      <w:jc w:val="right"/>
      <w:outlineLvl w:val="0"/>
    </w:pPr>
    <w:rPr>
      <w:rFonts w:ascii="Calibri" w:eastAsia="Calibri" w:hAnsi="Calibri" w:cs="Calibri"/>
      <w:color w:val="00000A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63"/>
      <w:ind w:left="10" w:right="5" w:hanging="10"/>
      <w:outlineLvl w:val="1"/>
    </w:pPr>
    <w:rPr>
      <w:rFonts w:ascii="Calibri" w:eastAsia="Calibri" w:hAnsi="Calibri" w:cs="Calibri"/>
      <w:b/>
      <w:color w:val="00000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A"/>
      <w:sz w:val="28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12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452"/>
    <w:rPr>
      <w:rFonts w:ascii="Calibri" w:eastAsia="Calibri" w:hAnsi="Calibri" w:cs="Calibri"/>
      <w:color w:val="000000"/>
    </w:rPr>
  </w:style>
  <w:style w:type="numbering" w:customStyle="1" w:styleId="WWNum1">
    <w:name w:val="WWNum1"/>
    <w:basedOn w:val="Sinlista"/>
    <w:rsid w:val="00FB4EB1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4F66A1"/>
    <w:pPr>
      <w:ind w:left="720"/>
      <w:contextualSpacing/>
    </w:pPr>
  </w:style>
  <w:style w:type="paragraph" w:customStyle="1" w:styleId="Textbody">
    <w:name w:val="Text body"/>
    <w:basedOn w:val="Normal"/>
    <w:rsid w:val="004F66A1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color w:val="auto"/>
      <w:kern w:val="3"/>
      <w:sz w:val="24"/>
      <w:szCs w:val="24"/>
      <w:lang w:eastAsia="zh-CN" w:bidi="hi-IN"/>
    </w:rPr>
  </w:style>
  <w:style w:type="paragraph" w:customStyle="1" w:styleId="Default">
    <w:name w:val="Default"/>
    <w:rsid w:val="004F6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rsid w:val="000D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u_35009322 IES PABLO MONTESINO</cp:lastModifiedBy>
  <cp:revision>9</cp:revision>
  <cp:lastPrinted>2021-02-13T11:37:00Z</cp:lastPrinted>
  <dcterms:created xsi:type="dcterms:W3CDTF">2021-01-30T07:56:00Z</dcterms:created>
  <dcterms:modified xsi:type="dcterms:W3CDTF">2021-02-13T11:38:00Z</dcterms:modified>
</cp:coreProperties>
</file>