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80" w:rsidRPr="00D05C47" w:rsidRDefault="008F7580" w:rsidP="008F7580">
      <w:pPr>
        <w:pStyle w:val="LO-Normal"/>
        <w:pageBreakBefore/>
        <w:spacing w:after="119"/>
        <w:jc w:val="center"/>
        <w:rPr>
          <w:rFonts w:asciiTheme="minorHAnsi" w:hAnsiTheme="minorHAnsi" w:cstheme="minorHAnsi"/>
          <w:u w:val="single"/>
        </w:rPr>
      </w:pPr>
      <w:r w:rsidRPr="00D05C47">
        <w:rPr>
          <w:rStyle w:val="Fuentedeprrafopredeter2"/>
          <w:rFonts w:asciiTheme="minorHAnsi" w:hAnsiTheme="minorHAnsi" w:cstheme="minorHAnsi"/>
          <w:b/>
          <w:u w:val="single"/>
        </w:rPr>
        <w:t>Curso 3.º Educación Secundaria Obligatoria</w:t>
      </w:r>
    </w:p>
    <w:p w:rsidR="008F7580" w:rsidRPr="00D05C47" w:rsidRDefault="008F7580" w:rsidP="008F7580">
      <w:pPr>
        <w:rPr>
          <w:rFonts w:cstheme="minorHAnsi"/>
          <w:u w:val="single"/>
        </w:rPr>
      </w:pPr>
    </w:p>
    <w:p w:rsidR="008F7580" w:rsidRPr="00D05C47" w:rsidRDefault="008F7580" w:rsidP="008F7580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color w:val="1A1A1A"/>
        </w:rPr>
        <w:t>1.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 Comprender el sentido general, los puntos principales y la información más importante en textos orales breves y bien estructurados, que traten sobre asuntos habituales, generales o de interés propio, con la finalidad de participar con progresiva autonomía en situaciones cotidianas en los ámbitos personal, público y educativo.</w:t>
      </w:r>
    </w:p>
    <w:p w:rsidR="008F7580" w:rsidRPr="00D05C47" w:rsidRDefault="008F7580" w:rsidP="008F7580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2. Aplicar las estrategias más adecuadas para comprender el sentido general, los puntos e ideas principales o la información más importante de mensajes transmitidos de viva voz o por medios técnicos con el fin de responsabilizarse gradualmente de su propio aprendizaje, desarrollar su autonomía y aprovechar el enriquecimiento mutuo que supone el aprendizaje en grupo.</w:t>
      </w:r>
    </w:p>
    <w:p w:rsidR="008F7580" w:rsidRPr="00D05C47" w:rsidRDefault="008F7580" w:rsidP="008F7580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3. Producir textos orales breves con estructura clara, que sean adecuados al receptor y al contexto y que traten sobre asuntos cotidianos y conocidos </w:t>
      </w:r>
      <w:proofErr w:type="gramStart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o  de</w:t>
      </w:r>
      <w:proofErr w:type="gramEnd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 su interés, con la finalidad de comunicarse con progresiva autonomía en situaciones de comunicación social en los ámbitos personal, público y educativo.</w:t>
      </w:r>
    </w:p>
    <w:p w:rsidR="008F7580" w:rsidRPr="00D05C47" w:rsidRDefault="008F7580" w:rsidP="008F7580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4. Interactuar de manera simple y coherente en breves intercambios orales claramente estructurados, adecuando el registro al interlocutor y al contexto,</w:t>
      </w:r>
      <w:r w:rsidRPr="00D05C47">
        <w:rPr>
          <w:rStyle w:val="Fuentedeprrafopredeter2"/>
          <w:rFonts w:asciiTheme="minorHAnsi" w:eastAsia="MS ??" w:hAnsiTheme="minorHAnsi" w:cstheme="minorHAnsi"/>
          <w:b/>
          <w:bCs/>
          <w:color w:val="000000"/>
        </w:rPr>
        <w:t xml:space="preserve"> 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mostrando respeto a las distintas capacidades y formas de expresión, con la finalidad de participar con progresiva autonomía en situaciones cotidianas en los ámbitos personal, público y educativo.</w:t>
      </w:r>
    </w:p>
    <w:p w:rsidR="008F7580" w:rsidRPr="00D05C47" w:rsidRDefault="008F7580" w:rsidP="008F7580">
      <w:pPr>
        <w:pStyle w:val="LO-Normal"/>
        <w:spacing w:after="119"/>
        <w:jc w:val="both"/>
        <w:rPr>
          <w:rFonts w:asciiTheme="minorHAnsi" w:hAnsiTheme="minorHAnsi" w:cstheme="minorHAnsi"/>
          <w:b/>
          <w:bCs/>
          <w:color w:val="000000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 xml:space="preserve">5. Aplicar las estrategias más adecuadas para elaborar producciones orales </w:t>
      </w:r>
      <w:proofErr w:type="spellStart"/>
      <w:r w:rsidRPr="00D05C47">
        <w:rPr>
          <w:rFonts w:asciiTheme="minorHAnsi" w:hAnsiTheme="minorHAnsi" w:cstheme="minorHAnsi"/>
          <w:b/>
          <w:bCs/>
          <w:color w:val="000000"/>
        </w:rPr>
        <w:t>monológicas</w:t>
      </w:r>
      <w:proofErr w:type="spellEnd"/>
      <w:r w:rsidRPr="00D05C47">
        <w:rPr>
          <w:rFonts w:asciiTheme="minorHAnsi" w:hAnsiTheme="minorHAnsi" w:cstheme="minorHAnsi"/>
          <w:b/>
          <w:bCs/>
          <w:color w:val="000000"/>
        </w:rPr>
        <w:t xml:space="preserve"> o dialógicas breves y con una estructura muy simple y clara, transmitidas de viva voz o por medios técnicos con el fin de responsabilizarse gradualmente de su propio aprendizaje, desarrollar su autonomía y aprovechar el enriquecimiento mutuo que supone el aprendizaje en grupo.</w:t>
      </w:r>
    </w:p>
    <w:p w:rsidR="008F7580" w:rsidRPr="00D05C47" w:rsidRDefault="008F7580" w:rsidP="008F7580">
      <w:pPr>
        <w:pStyle w:val="NormalWeb"/>
        <w:spacing w:before="0" w:after="119"/>
        <w:jc w:val="both"/>
        <w:rPr>
          <w:rFonts w:asciiTheme="minorHAnsi" w:hAnsiTheme="minorHAnsi" w:cstheme="minorHAnsi"/>
        </w:rPr>
      </w:pPr>
      <w:r w:rsidRPr="00D05C47">
        <w:rPr>
          <w:rFonts w:asciiTheme="minorHAnsi" w:hAnsiTheme="minorHAnsi" w:cstheme="minorHAnsi"/>
          <w:b/>
          <w:bCs/>
        </w:rPr>
        <w:t xml:space="preserve">6. Comprender la idea general, los puntos más relevantes e información importante en textos escritos, «auténticos» o adaptados, breves y bien estructurados, que traten sobre asuntos habituales, generales o de interés propio, </w:t>
      </w:r>
      <w:r w:rsidRPr="00D05C47">
        <w:rPr>
          <w:rFonts w:asciiTheme="minorHAnsi" w:eastAsia="Times New Roman" w:hAnsiTheme="minorHAnsi" w:cstheme="minorHAnsi"/>
          <w:b/>
          <w:bCs/>
        </w:rPr>
        <w:t>con la finalidad de participar con progresiva autonomía en situaciones cotidianas en los ámbitos personal, público y educativo.</w:t>
      </w:r>
    </w:p>
    <w:p w:rsidR="008F7580" w:rsidRPr="00D05C47" w:rsidRDefault="008F7580" w:rsidP="008F7580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>7. Aplicar las estrategias más adecuadas para comprender la idea general, los puntos más relevantes e información importante de textos, sean manuscritos, en formato impreso o digital, con el fin de responsabilizarse gradualmente de su propio aprendizaje, desarrollar su autonomía y aprovechar el enriquecimiento mutuo que supone el aprendizaje en grupo.</w:t>
      </w:r>
    </w:p>
    <w:p w:rsidR="008F7580" w:rsidRPr="00D05C47" w:rsidRDefault="008F7580" w:rsidP="008F7580">
      <w:pPr>
        <w:pStyle w:val="NormalWeb"/>
        <w:spacing w:before="0"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8. Escribir textos breves y sencillos con </w:t>
      </w:r>
      <w:proofErr w:type="gramStart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estructura  clara</w:t>
      </w:r>
      <w:proofErr w:type="gramEnd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, adecuados al receptor y al contexto y que traten sobre temas cotidianos, generales, o de interés propio, respetando las convenciones escritas de uso más común, con el fin de participar con progresiva autonomía en situaciones corrientes en los ámbitos personal, público y educativo.</w:t>
      </w:r>
    </w:p>
    <w:p w:rsidR="008F7580" w:rsidRPr="00D05C47" w:rsidRDefault="008F7580" w:rsidP="008F7580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t xml:space="preserve">9. Aplicar las estrategias adecuadas para redactar textos breves, sencillos y con una estructura clara, sean manuscritos, impresos o en formato digital, con el fin de </w:t>
      </w:r>
      <w:r w:rsidRPr="00D05C47">
        <w:rPr>
          <w:rFonts w:eastAsia="Times New Roman" w:cstheme="minorHAnsi"/>
          <w:b/>
          <w:bCs/>
          <w:color w:val="000000"/>
          <w:sz w:val="24"/>
          <w:szCs w:val="20"/>
          <w:lang w:eastAsia="es-ES"/>
        </w:rPr>
        <w:lastRenderedPageBreak/>
        <w:t>responsabilizarse gradualmente de su propio aprendizaje, desarrollar su autonomía y aprovechar el enriquecimiento mutuo que supone el aprendizaje en grupo.</w:t>
      </w:r>
    </w:p>
    <w:p w:rsidR="008F7580" w:rsidRPr="00D05C47" w:rsidRDefault="008F7580" w:rsidP="008F7580">
      <w:pPr>
        <w:suppressAutoHyphens/>
        <w:autoSpaceDN w:val="0"/>
        <w:spacing w:after="119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0"/>
          <w:lang w:eastAsia="es-ES"/>
        </w:rPr>
      </w:pPr>
      <w:r w:rsidRPr="00D05C47">
        <w:rPr>
          <w:rFonts w:eastAsia="Times New Roman" w:cstheme="minorHAnsi"/>
          <w:b/>
          <w:bCs/>
          <w:color w:val="000000"/>
          <w:sz w:val="24"/>
          <w:szCs w:val="20"/>
          <w:shd w:val="clear" w:color="auto" w:fill="FFFFFF"/>
          <w:lang w:bidi="en-US"/>
        </w:rPr>
        <w:t>10. Aplicar a la comprensión y producción del texto los conocimientos socioculturales y sociolingüísticos básicos y significativos de los países donde se habla la lengua extranjera, adaptando estos al contexto en que se desarrollan, respetar las convenciones comunicativas más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</w:t>
      </w:r>
    </w:p>
    <w:p w:rsidR="008F7580" w:rsidRPr="00D05C47" w:rsidRDefault="008F7580" w:rsidP="008F7580">
      <w:pPr>
        <w:rPr>
          <w:rFonts w:cstheme="minorHAnsi"/>
        </w:rPr>
      </w:pPr>
    </w:p>
    <w:p w:rsidR="001223F5" w:rsidRDefault="008F7580">
      <w:bookmarkStart w:id="0" w:name="_GoBack"/>
      <w:bookmarkEnd w:id="0"/>
    </w:p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0"/>
    <w:rsid w:val="000165FF"/>
    <w:rsid w:val="001E2B59"/>
    <w:rsid w:val="00331415"/>
    <w:rsid w:val="0044775A"/>
    <w:rsid w:val="00694199"/>
    <w:rsid w:val="00723732"/>
    <w:rsid w:val="008D6E35"/>
    <w:rsid w:val="008F7580"/>
    <w:rsid w:val="00BA2357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2C7DE"/>
  <w14:defaultImageDpi w14:val="32767"/>
  <w15:chartTrackingRefBased/>
  <w15:docId w15:val="{1FC440FB-F6D5-FE4B-8C1D-9FC07C1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580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F7580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ar-SA" w:bidi="en-US"/>
    </w:rPr>
  </w:style>
  <w:style w:type="character" w:customStyle="1" w:styleId="Fuentedeprrafopredeter2">
    <w:name w:val="Fuente de párrafo predeter.2"/>
    <w:rsid w:val="008F7580"/>
  </w:style>
  <w:style w:type="paragraph" w:customStyle="1" w:styleId="LO-Normal">
    <w:name w:val="LO-Normal"/>
    <w:rsid w:val="008F7580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s-E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2019-12-16T17:30:00Z</dcterms:created>
  <dcterms:modified xsi:type="dcterms:W3CDTF">2019-12-16T17:31:00Z</dcterms:modified>
</cp:coreProperties>
</file>