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10" w14:textId="0CA01A38" w:rsidR="00120503" w:rsidRDefault="00C57DFB" w:rsidP="00C57DFB">
      <w:r>
        <w:t>CRITERIOS DE EVALUACIÓN TECNOLOGÍA 1 ESO</w:t>
      </w:r>
    </w:p>
    <w:p w14:paraId="751A9FB2" w14:textId="4EF4BBE1" w:rsidR="00C57DFB" w:rsidRDefault="00C57DFB" w:rsidP="00C57DFB">
      <w:pPr>
        <w:jc w:val="both"/>
      </w:pPr>
      <w:r>
        <w:t>1.Diseñar y crear un producto tecnológico sencillo de forma guiada, identificando y describiendo las etapas necesarias; y realizar las operaciones técnicas previstas en el plan de trabajo para investigar su influencia en la sociedad y proponer mejoras, tanto desde el punto de vista de su utilidad como de su posible impacto social y medioambiental.</w:t>
      </w:r>
    </w:p>
    <w:p w14:paraId="4C71C2C6" w14:textId="434A0F5B" w:rsidR="00C57DFB" w:rsidRDefault="00C57DFB" w:rsidP="00C57DFB">
      <w:pPr>
        <w:pStyle w:val="Prrafodelista"/>
        <w:ind w:left="0"/>
        <w:jc w:val="both"/>
      </w:pPr>
    </w:p>
    <w:p w14:paraId="0B3BDF58" w14:textId="1953022B" w:rsidR="00C57DFB" w:rsidRDefault="00C57DFB" w:rsidP="00C57DFB">
      <w:pPr>
        <w:pStyle w:val="Prrafodelista"/>
        <w:ind w:left="0"/>
        <w:jc w:val="both"/>
      </w:pPr>
      <w:r>
        <w:t>2.Elaborar la documentación técnica y gráfica necesaria para explicar las distintas fases de un producto desde su diseño hasta su comercialización, con el fin de utilizarla como elemento de información de productos tecnológicos, mediante la interpretación y representación de bocetos y croquis.</w:t>
      </w:r>
    </w:p>
    <w:p w14:paraId="71679EB1" w14:textId="2F3FF02D" w:rsidR="00C57DFB" w:rsidRDefault="00C57DFB" w:rsidP="00C57DFB">
      <w:pPr>
        <w:pStyle w:val="Prrafodelista"/>
        <w:ind w:left="0"/>
        <w:jc w:val="both"/>
      </w:pPr>
    </w:p>
    <w:p w14:paraId="42EDBC33" w14:textId="70D357A2" w:rsidR="00C57DFB" w:rsidRDefault="00C57DFB" w:rsidP="00C57DFB">
      <w:pPr>
        <w:pStyle w:val="Prrafodelista"/>
        <w:ind w:left="0"/>
        <w:jc w:val="both"/>
      </w:pPr>
      <w:r>
        <w:t>3.Conocer, analizar, describir y relacionar las propiedades y características de los materiales utilizados en la construcción de objetos tecnológicos, con el fin de reconocer su estructura interna y relacionándola con las propiedades que presentan y las modificaciones que se puedan producir.</w:t>
      </w:r>
    </w:p>
    <w:p w14:paraId="3E1FE267" w14:textId="683D6AD3" w:rsidR="00C57DFB" w:rsidRDefault="00C57DFB" w:rsidP="00C57DFB">
      <w:pPr>
        <w:pStyle w:val="Prrafodelista"/>
        <w:ind w:left="0"/>
        <w:jc w:val="both"/>
      </w:pPr>
    </w:p>
    <w:p w14:paraId="1737FF97" w14:textId="01C4B916" w:rsidR="00C57DFB" w:rsidRDefault="00C57DFB" w:rsidP="00C57DFB">
      <w:pPr>
        <w:pStyle w:val="Prrafodelista"/>
        <w:ind w:left="0"/>
        <w:jc w:val="both"/>
      </w:pPr>
      <w:r>
        <w:t>4.Emplear, manipular y mecanizar materiales convencionales en operaciones básicas de conformado, asociando la documentación técnica al proceso de producción de un objeto respetando sus características y propiedades, utilizando las técnicas y herramientas necesarias en cada caso y prestando especial atención a las normas de seguridad, salud e higiene.</w:t>
      </w:r>
    </w:p>
    <w:p w14:paraId="65C12E6A" w14:textId="3F1E9723" w:rsidR="00C57DFB" w:rsidRDefault="00C57DFB" w:rsidP="00C57DFB">
      <w:pPr>
        <w:pStyle w:val="Prrafodelista"/>
        <w:ind w:left="0"/>
        <w:jc w:val="both"/>
      </w:pPr>
    </w:p>
    <w:p w14:paraId="1398F282" w14:textId="745A4DB7" w:rsidR="00C57DFB" w:rsidRDefault="00C57DFB" w:rsidP="00C57DFB">
      <w:pPr>
        <w:pStyle w:val="Prrafodelista"/>
        <w:ind w:left="0"/>
        <w:jc w:val="both"/>
      </w:pPr>
      <w:r>
        <w:t>5.Diseñar prototipos sencillos de estructuras para, por medio de la experimentación, analizar y describir los esfuerzos a los que están sometidas y reconocer la tipología y estabilidad de las mismas en objetos cotidianos de su entorno más inmediato, en Canarias y en general.</w:t>
      </w:r>
    </w:p>
    <w:p w14:paraId="6254D13F" w14:textId="6AEC4EBA" w:rsidR="00C57DFB" w:rsidRDefault="00C57DFB" w:rsidP="00C57DFB">
      <w:pPr>
        <w:pStyle w:val="Prrafodelista"/>
        <w:ind w:left="0"/>
        <w:jc w:val="both"/>
      </w:pPr>
    </w:p>
    <w:p w14:paraId="0695248B" w14:textId="72E56D93" w:rsidR="00C57DFB" w:rsidRDefault="00C57DFB" w:rsidP="00C57DFB">
      <w:pPr>
        <w:pStyle w:val="Prrafodelista"/>
        <w:ind w:left="0"/>
        <w:jc w:val="both"/>
      </w:pPr>
      <w:r>
        <w:t>6.Observar y describir los operadores mecánicos responsables de transformar y transmitir movimientos en máquinas y sistemas cotidianos integrados en una estructura, para comprender su funcionamiento, cómo se transforma o transmite el movimiento y la relación existente entre los distintos elementos presentes en una máquina.</w:t>
      </w:r>
    </w:p>
    <w:p w14:paraId="17CF36AF" w14:textId="03718A01" w:rsidR="00C57DFB" w:rsidRDefault="00C57DFB" w:rsidP="00C57DFB">
      <w:pPr>
        <w:pStyle w:val="Prrafodelista"/>
        <w:ind w:left="0"/>
        <w:jc w:val="both"/>
      </w:pPr>
    </w:p>
    <w:p w14:paraId="35C80535" w14:textId="14131107" w:rsidR="00C57DFB" w:rsidRDefault="00C57DFB" w:rsidP="00C57DFB">
      <w:pPr>
        <w:pStyle w:val="Prrafodelista"/>
        <w:ind w:left="0"/>
        <w:jc w:val="both"/>
      </w:pPr>
      <w:r>
        <w:t>7.Analizar y describir la naturaleza de la corriente eléctrica y sus efectos, así como diseñar y simular circuitos eléctricos con operadores elementales, utilizando la simbología adecuada para analizar su funcionamiento.</w:t>
      </w:r>
    </w:p>
    <w:p w14:paraId="431BCC15" w14:textId="1C7120DE" w:rsidR="00C57DFB" w:rsidRDefault="00C57DFB" w:rsidP="00C57DFB">
      <w:pPr>
        <w:pStyle w:val="Prrafodelista"/>
        <w:ind w:left="0"/>
        <w:jc w:val="both"/>
      </w:pPr>
    </w:p>
    <w:p w14:paraId="3B0692F4" w14:textId="2DB4F8B8" w:rsidR="00C57DFB" w:rsidRDefault="00C57DFB" w:rsidP="00C57DFB">
      <w:pPr>
        <w:pStyle w:val="Prrafodelista"/>
        <w:ind w:left="0"/>
        <w:jc w:val="both"/>
      </w:pPr>
      <w:r>
        <w:t>8.Identificar y distinguir las partes de un equipo informático y hacer un uso adecuado para elaborar y comunicar proyectos técnicos utilizando el software y los canales de búsqueda e intercambio de información necesarios, siguiendo criterios de seguridad en la red.</w:t>
      </w:r>
    </w:p>
    <w:p w14:paraId="12B675DA" w14:textId="7CD3D8D9" w:rsidR="00D465CD" w:rsidRDefault="00D465CD" w:rsidP="00C57DFB">
      <w:pPr>
        <w:pStyle w:val="Prrafodelista"/>
        <w:ind w:left="0"/>
        <w:jc w:val="both"/>
      </w:pPr>
    </w:p>
    <w:p w14:paraId="663306EC" w14:textId="2C27D05E" w:rsidR="00D465CD" w:rsidRDefault="00D465CD" w:rsidP="00C57DFB">
      <w:pPr>
        <w:pStyle w:val="Prrafodelista"/>
        <w:ind w:left="0"/>
        <w:jc w:val="both"/>
      </w:pPr>
      <w:r>
        <w:t>Se calificarán los siguientes instrumentos:</w:t>
      </w:r>
    </w:p>
    <w:p w14:paraId="0E7179C6" w14:textId="5A27C937" w:rsidR="00D465CD" w:rsidRDefault="00D465CD" w:rsidP="00C57DFB">
      <w:pPr>
        <w:pStyle w:val="Prrafodelista"/>
        <w:ind w:left="0"/>
        <w:jc w:val="both"/>
      </w:pPr>
      <w:r>
        <w:t>Cuaderno del alumnado, fichas, actividades tic, documento memoria y proyecto.</w:t>
      </w:r>
    </w:p>
    <w:p w14:paraId="5192B79B" w14:textId="049A9645" w:rsidR="00C57DFB" w:rsidRDefault="00C57DFB" w:rsidP="00C57DFB">
      <w:pPr>
        <w:pStyle w:val="Prrafodelista"/>
        <w:ind w:left="0"/>
        <w:jc w:val="both"/>
      </w:pPr>
    </w:p>
    <w:p w14:paraId="39838A31" w14:textId="06594B54" w:rsidR="00C57DFB" w:rsidRDefault="00C57DFB" w:rsidP="00C57DFB">
      <w:pPr>
        <w:pStyle w:val="Prrafodelista"/>
        <w:ind w:left="0"/>
        <w:jc w:val="both"/>
      </w:pPr>
    </w:p>
    <w:p w14:paraId="2AAB7A9B" w14:textId="0F8B62C7" w:rsidR="00C57DFB" w:rsidRDefault="00C57DFB" w:rsidP="00C57DFB">
      <w:pPr>
        <w:pStyle w:val="Prrafodelista"/>
        <w:ind w:left="0"/>
        <w:jc w:val="both"/>
      </w:pPr>
    </w:p>
    <w:p w14:paraId="709BD137" w14:textId="57ABFEFA" w:rsidR="00C57DFB" w:rsidRDefault="00C57DFB" w:rsidP="00C57DFB">
      <w:pPr>
        <w:pStyle w:val="Prrafodelista"/>
        <w:ind w:left="0"/>
        <w:jc w:val="both"/>
      </w:pPr>
      <w:bookmarkStart w:id="0" w:name="_GoBack"/>
      <w:bookmarkEnd w:id="0"/>
    </w:p>
    <w:sectPr w:rsidR="00C57DFB">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00A5"/>
    <w:multiLevelType w:val="multilevel"/>
    <w:tmpl w:val="D7C4F6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5639DD"/>
    <w:multiLevelType w:val="hybridMultilevel"/>
    <w:tmpl w:val="02B06B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8E6F71"/>
    <w:multiLevelType w:val="hybridMultilevel"/>
    <w:tmpl w:val="E01AD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3"/>
    <w:rsid w:val="00060E26"/>
    <w:rsid w:val="00120503"/>
    <w:rsid w:val="009D5DA2"/>
    <w:rsid w:val="00C57DFB"/>
    <w:rsid w:val="00CB7EDF"/>
    <w:rsid w:val="00D465CD"/>
    <w:rsid w:val="00D56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30B5"/>
  <w15:docId w15:val="{EC459508-54CB-43D3-A260-73B396FB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57D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DFB"/>
    <w:rPr>
      <w:rFonts w:ascii="Segoe UI" w:hAnsi="Segoe UI" w:cs="Segoe UI"/>
      <w:sz w:val="18"/>
      <w:szCs w:val="18"/>
    </w:rPr>
  </w:style>
  <w:style w:type="paragraph" w:styleId="Prrafodelista">
    <w:name w:val="List Paragraph"/>
    <w:basedOn w:val="Normal"/>
    <w:uiPriority w:val="34"/>
    <w:qFormat/>
    <w:rsid w:val="00C5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FIDELINA SANTANA PÉREZ</dc:creator>
  <cp:lastModifiedBy>FIDELINA SANTANA PÉREZ</cp:lastModifiedBy>
  <cp:revision>3</cp:revision>
  <cp:lastPrinted>2019-11-29T08:39:00Z</cp:lastPrinted>
  <dcterms:created xsi:type="dcterms:W3CDTF">2019-12-18T11:50:00Z</dcterms:created>
  <dcterms:modified xsi:type="dcterms:W3CDTF">2019-12-18T11:51:00Z</dcterms:modified>
</cp:coreProperties>
</file>